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186F" w14:textId="043BDA0C" w:rsidR="005E4130" w:rsidRPr="0052067D" w:rsidRDefault="0052067D" w:rsidP="0052067D">
      <w:pPr>
        <w:pStyle w:val="Title"/>
        <w:spacing w:line="278" w:lineRule="auto"/>
        <w:jc w:val="both"/>
        <w:rPr>
          <w:rFonts w:ascii="Times New Roman" w:hAnsi="Times New Roman" w:cs="Times New Roman"/>
          <w:sz w:val="28"/>
          <w:szCs w:val="28"/>
        </w:rPr>
      </w:pPr>
      <w:bookmarkStart w:id="0" w:name="_Hlk196912814"/>
      <w:bookmarkEnd w:id="0"/>
      <w:r w:rsidRPr="0052067D">
        <w:rPr>
          <w:rFonts w:ascii="Times New Roman" w:hAnsi="Times New Roman" w:cs="Times New Roman"/>
          <w:sz w:val="28"/>
          <w:szCs w:val="28"/>
        </w:rPr>
        <w:t>ANALYSIS OF THE INFLUENCE OF DIGITAL MARKETING, CONTENT MARKETING, AND SPONSORSHIP ON BRAND AWARENESS (STUDY IN NATIONAL EXPORT SCHOOL)</w:t>
      </w:r>
    </w:p>
    <w:p w14:paraId="6047429F" w14:textId="601AEF98" w:rsidR="005E4130" w:rsidRDefault="005E4130" w:rsidP="005E4130">
      <w:pPr>
        <w:widowControl w:val="0"/>
        <w:spacing w:before="120" w:after="120"/>
        <w:rPr>
          <w:rFonts w:ascii="Times New Roman" w:hAnsi="Times New Roman" w:cs="Times New Roman"/>
          <w:b/>
          <w:sz w:val="20"/>
          <w:szCs w:val="20"/>
        </w:rPr>
      </w:pPr>
      <w:r w:rsidRPr="005E4130">
        <w:rPr>
          <w:rFonts w:ascii="Times New Roman" w:hAnsi="Times New Roman" w:cs="Times New Roman"/>
          <w:b/>
          <w:sz w:val="20"/>
          <w:szCs w:val="20"/>
        </w:rPr>
        <w:t>A</w:t>
      </w:r>
      <w:r w:rsidR="0052067D">
        <w:rPr>
          <w:rFonts w:ascii="Times New Roman" w:hAnsi="Times New Roman" w:cs="Times New Roman"/>
          <w:b/>
          <w:sz w:val="20"/>
          <w:szCs w:val="20"/>
        </w:rPr>
        <w:t>yuneira Dega Pripinda,  Dyah Ayu Paramitha, M.Ak</w:t>
      </w:r>
    </w:p>
    <w:p w14:paraId="57C14FE8" w14:textId="2E23552B" w:rsidR="0052067D" w:rsidRPr="005E4130" w:rsidRDefault="0052067D" w:rsidP="005E4130">
      <w:pPr>
        <w:widowControl w:val="0"/>
        <w:spacing w:before="120" w:after="120"/>
        <w:rPr>
          <w:rFonts w:ascii="Times New Roman" w:hAnsi="Times New Roman" w:cs="Times New Roman"/>
          <w:b/>
          <w:sz w:val="20"/>
          <w:szCs w:val="20"/>
        </w:rPr>
      </w:pPr>
      <w:r>
        <w:rPr>
          <w:b/>
          <w:sz w:val="20"/>
        </w:rPr>
        <w:t>PGRI</w:t>
      </w:r>
      <w:r>
        <w:rPr>
          <w:b/>
          <w:spacing w:val="-5"/>
          <w:sz w:val="20"/>
        </w:rPr>
        <w:t xml:space="preserve"> </w:t>
      </w:r>
      <w:r>
        <w:rPr>
          <w:b/>
          <w:sz w:val="20"/>
        </w:rPr>
        <w:t>Nusantara</w:t>
      </w:r>
      <w:r>
        <w:rPr>
          <w:b/>
          <w:spacing w:val="-6"/>
          <w:sz w:val="20"/>
        </w:rPr>
        <w:t xml:space="preserve"> </w:t>
      </w:r>
      <w:r>
        <w:rPr>
          <w:b/>
          <w:sz w:val="20"/>
        </w:rPr>
        <w:t>University</w:t>
      </w:r>
      <w:r>
        <w:rPr>
          <w:b/>
          <w:spacing w:val="-11"/>
          <w:sz w:val="20"/>
        </w:rPr>
        <w:t xml:space="preserve"> </w:t>
      </w:r>
      <w:r>
        <w:rPr>
          <w:b/>
          <w:sz w:val="20"/>
        </w:rPr>
        <w:t>Kediri,</w:t>
      </w:r>
      <w:r>
        <w:rPr>
          <w:b/>
          <w:spacing w:val="-7"/>
          <w:sz w:val="20"/>
        </w:rPr>
        <w:t xml:space="preserve"> </w:t>
      </w:r>
      <w:r>
        <w:rPr>
          <w:b/>
          <w:sz w:val="20"/>
        </w:rPr>
        <w:t>KH</w:t>
      </w:r>
      <w:r>
        <w:rPr>
          <w:b/>
          <w:spacing w:val="-4"/>
          <w:sz w:val="20"/>
        </w:rPr>
        <w:t xml:space="preserve"> </w:t>
      </w:r>
      <w:r>
        <w:rPr>
          <w:b/>
          <w:sz w:val="20"/>
        </w:rPr>
        <w:t>Achmad</w:t>
      </w:r>
      <w:r>
        <w:rPr>
          <w:b/>
          <w:spacing w:val="-4"/>
          <w:sz w:val="20"/>
        </w:rPr>
        <w:t xml:space="preserve"> </w:t>
      </w:r>
      <w:r>
        <w:rPr>
          <w:b/>
          <w:sz w:val="20"/>
        </w:rPr>
        <w:t>Dahlan</w:t>
      </w:r>
      <w:r>
        <w:rPr>
          <w:b/>
          <w:spacing w:val="-8"/>
          <w:sz w:val="20"/>
        </w:rPr>
        <w:t xml:space="preserve"> </w:t>
      </w:r>
      <w:r>
        <w:rPr>
          <w:b/>
          <w:sz w:val="20"/>
        </w:rPr>
        <w:t>Street</w:t>
      </w:r>
      <w:r>
        <w:rPr>
          <w:b/>
          <w:spacing w:val="-6"/>
          <w:sz w:val="20"/>
        </w:rPr>
        <w:t xml:space="preserve"> </w:t>
      </w:r>
      <w:r>
        <w:rPr>
          <w:b/>
          <w:sz w:val="20"/>
        </w:rPr>
        <w:t>No.</w:t>
      </w:r>
      <w:r>
        <w:rPr>
          <w:b/>
          <w:spacing w:val="-7"/>
          <w:sz w:val="20"/>
        </w:rPr>
        <w:t xml:space="preserve"> </w:t>
      </w:r>
      <w:r>
        <w:rPr>
          <w:b/>
          <w:sz w:val="20"/>
        </w:rPr>
        <w:t>76,</w:t>
      </w:r>
      <w:r>
        <w:rPr>
          <w:b/>
          <w:spacing w:val="-4"/>
          <w:sz w:val="20"/>
        </w:rPr>
        <w:t xml:space="preserve"> </w:t>
      </w:r>
      <w:r>
        <w:rPr>
          <w:b/>
          <w:sz w:val="20"/>
        </w:rPr>
        <w:t>64112,</w:t>
      </w:r>
      <w:r>
        <w:rPr>
          <w:b/>
          <w:spacing w:val="-6"/>
          <w:sz w:val="20"/>
        </w:rPr>
        <w:t xml:space="preserve"> </w:t>
      </w:r>
      <w:r>
        <w:rPr>
          <w:b/>
          <w:sz w:val="20"/>
        </w:rPr>
        <w:t>Indonesia.</w:t>
      </w:r>
    </w:p>
    <w:p w14:paraId="331B5D88" w14:textId="77777777" w:rsidR="0052067D" w:rsidRDefault="0052067D" w:rsidP="005E4130">
      <w:pPr>
        <w:pBdr>
          <w:top w:val="nil"/>
          <w:left w:val="nil"/>
          <w:bottom w:val="nil"/>
          <w:right w:val="nil"/>
          <w:between w:val="nil"/>
        </w:pBdr>
        <w:spacing w:before="120" w:after="0" w:line="240" w:lineRule="auto"/>
        <w:rPr>
          <w:b/>
          <w:color w:val="0000FF"/>
          <w:sz w:val="20"/>
          <w:u w:val="single" w:color="0000FF"/>
        </w:rPr>
      </w:pPr>
      <w:hyperlink r:id="rId8">
        <w:r>
          <w:rPr>
            <w:b/>
            <w:color w:val="0000FF"/>
            <w:sz w:val="20"/>
            <w:u w:val="single" w:color="0000FF"/>
          </w:rPr>
          <w:t>Ayuneira.99@gmail.com</w:t>
        </w:r>
        <w:r>
          <w:rPr>
            <w:b/>
            <w:sz w:val="20"/>
          </w:rPr>
          <w:t>,</w:t>
        </w:r>
      </w:hyperlink>
      <w:r>
        <w:rPr>
          <w:b/>
          <w:sz w:val="20"/>
        </w:rPr>
        <w:t xml:space="preserve"> </w:t>
      </w:r>
      <w:hyperlink r:id="rId9">
        <w:r>
          <w:rPr>
            <w:b/>
            <w:color w:val="0000FF"/>
            <w:sz w:val="20"/>
            <w:u w:val="single" w:color="0000FF"/>
          </w:rPr>
          <w:t>dyahparamithakdr@gmail.com</w:t>
        </w:r>
      </w:hyperlink>
    </w:p>
    <w:p w14:paraId="5F6E2402" w14:textId="2D9B1FB0" w:rsidR="0074601F" w:rsidRDefault="00000000" w:rsidP="005E4130">
      <w:pPr>
        <w:pBdr>
          <w:top w:val="nil"/>
          <w:left w:val="nil"/>
          <w:bottom w:val="nil"/>
          <w:right w:val="nil"/>
          <w:between w:val="nil"/>
        </w:pBd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*corresponding author</w:t>
      </w:r>
    </w:p>
    <w:p w14:paraId="1F685B16" w14:textId="6F2CBD8B" w:rsidR="0074601F" w:rsidRDefault="00000000">
      <w:pPr>
        <w:pBdr>
          <w:top w:val="nil"/>
          <w:left w:val="nil"/>
          <w:bottom w:val="nil"/>
          <w:right w:val="nil"/>
          <w:between w:val="nil"/>
        </w:pBdr>
        <w:spacing w:before="120" w:after="0" w:line="240" w:lineRule="auto"/>
        <w:rPr>
          <w:rFonts w:ascii="Times New Roman" w:eastAsia="Times New Roman" w:hAnsi="Times New Roman" w:cs="Times New Roman"/>
          <w:b/>
          <w:color w:val="000000"/>
          <w:sz w:val="20"/>
          <w:szCs w:val="20"/>
        </w:rPr>
      </w:pPr>
      <w:r>
        <w:rPr>
          <w:color w:val="000000"/>
        </w:rPr>
        <w:tab/>
      </w:r>
      <w:r>
        <w:rPr>
          <w:color w:val="000000"/>
        </w:rPr>
        <w:tab/>
      </w:r>
      <w:r>
        <w:rPr>
          <w:color w:val="000000"/>
        </w:rPr>
        <w:tab/>
      </w:r>
      <w:r>
        <w:rPr>
          <w:color w:val="000000"/>
        </w:rPr>
        <w:tab/>
      </w:r>
      <w:r>
        <w:rPr>
          <w:color w:val="000000"/>
        </w:rPr>
        <w:tab/>
      </w:r>
    </w:p>
    <w:tbl>
      <w:tblPr>
        <w:tblStyle w:val="a2"/>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277"/>
        <w:gridCol w:w="284"/>
        <w:gridCol w:w="5668"/>
        <w:gridCol w:w="284"/>
      </w:tblGrid>
      <w:tr w:rsidR="0074601F" w:rsidRPr="0067286F" w14:paraId="6C761A44" w14:textId="77777777">
        <w:trPr>
          <w:trHeight w:val="283"/>
          <w:jc w:val="center"/>
        </w:trPr>
        <w:tc>
          <w:tcPr>
            <w:tcW w:w="9198" w:type="dxa"/>
            <w:gridSpan w:val="5"/>
            <w:tcBorders>
              <w:top w:val="single" w:sz="8" w:space="0" w:color="000000"/>
              <w:left w:val="nil"/>
              <w:bottom w:val="nil"/>
              <w:right w:val="nil"/>
            </w:tcBorders>
            <w:shd w:val="clear" w:color="auto" w:fill="auto"/>
            <w:vAlign w:val="center"/>
          </w:tcPr>
          <w:p w14:paraId="017B2639" w14:textId="77777777" w:rsidR="0074601F" w:rsidRPr="0067286F" w:rsidRDefault="0074601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5E4130" w:rsidRPr="0067286F" w14:paraId="6575069A" w14:textId="77777777">
        <w:trPr>
          <w:trHeight w:val="283"/>
          <w:jc w:val="center"/>
        </w:trPr>
        <w:tc>
          <w:tcPr>
            <w:tcW w:w="2962" w:type="dxa"/>
            <w:gridSpan w:val="2"/>
            <w:tcBorders>
              <w:top w:val="nil"/>
              <w:left w:val="nil"/>
              <w:bottom w:val="single" w:sz="4" w:space="0" w:color="000000"/>
              <w:right w:val="nil"/>
            </w:tcBorders>
            <w:shd w:val="clear" w:color="auto" w:fill="auto"/>
            <w:vAlign w:val="center"/>
          </w:tcPr>
          <w:p w14:paraId="09DAA070" w14:textId="67B69730" w:rsidR="005E4130" w:rsidRPr="0067286F"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67286F">
              <w:rPr>
                <w:rFonts w:ascii="Times New Roman" w:hAnsi="Times New Roman" w:cs="Times New Roman"/>
                <w:b/>
                <w:sz w:val="20"/>
                <w:szCs w:val="20"/>
              </w:rPr>
              <w:t>Article Information</w:t>
            </w:r>
          </w:p>
        </w:tc>
        <w:tc>
          <w:tcPr>
            <w:tcW w:w="284" w:type="dxa"/>
            <w:tcBorders>
              <w:top w:val="nil"/>
              <w:left w:val="nil"/>
              <w:bottom w:val="nil"/>
              <w:right w:val="nil"/>
            </w:tcBorders>
            <w:shd w:val="clear" w:color="auto" w:fill="auto"/>
            <w:vAlign w:val="center"/>
          </w:tcPr>
          <w:p w14:paraId="23499FC3" w14:textId="77777777" w:rsidR="005E4130" w:rsidRPr="0067286F" w:rsidRDefault="005E4130"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tcBorders>
              <w:top w:val="nil"/>
              <w:left w:val="nil"/>
              <w:bottom w:val="nil"/>
              <w:right w:val="nil"/>
            </w:tcBorders>
            <w:shd w:val="clear" w:color="auto" w:fill="auto"/>
            <w:vAlign w:val="center"/>
          </w:tcPr>
          <w:p w14:paraId="5A82C2B9" w14:textId="66DE61E5" w:rsidR="005E4130" w:rsidRPr="0067286F" w:rsidRDefault="005E4130"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r w:rsidRPr="0067286F">
              <w:rPr>
                <w:rFonts w:ascii="Times New Roman" w:eastAsia="Times New Roman" w:hAnsi="Times New Roman" w:cs="Times New Roman"/>
                <w:b/>
                <w:i/>
                <w:sz w:val="20"/>
                <w:szCs w:val="20"/>
              </w:rPr>
              <w:t>Abstract</w:t>
            </w:r>
          </w:p>
        </w:tc>
      </w:tr>
      <w:tr w:rsidR="00F273C4" w:rsidRPr="0067286F" w14:paraId="08179CBD" w14:textId="77777777">
        <w:trPr>
          <w:gridAfter w:val="1"/>
          <w:wAfter w:w="284" w:type="dxa"/>
          <w:trHeight w:val="283"/>
          <w:jc w:val="center"/>
        </w:trPr>
        <w:tc>
          <w:tcPr>
            <w:tcW w:w="1685" w:type="dxa"/>
            <w:tcBorders>
              <w:top w:val="single" w:sz="4" w:space="0" w:color="000000"/>
              <w:left w:val="nil"/>
              <w:bottom w:val="nil"/>
              <w:right w:val="nil"/>
            </w:tcBorders>
            <w:shd w:val="clear" w:color="auto" w:fill="auto"/>
            <w:vAlign w:val="center"/>
          </w:tcPr>
          <w:p w14:paraId="558B2227" w14:textId="0163F7DA" w:rsidR="00F273C4" w:rsidRPr="0067286F"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7286F">
              <w:rPr>
                <w:rFonts w:ascii="Times New Roman" w:hAnsi="Times New Roman" w:cs="Times New Roman"/>
                <w:color w:val="000000"/>
                <w:sz w:val="20"/>
                <w:szCs w:val="20"/>
              </w:rPr>
              <w:t>Submission date</w:t>
            </w:r>
          </w:p>
        </w:tc>
        <w:tc>
          <w:tcPr>
            <w:tcW w:w="1277" w:type="dxa"/>
            <w:tcBorders>
              <w:top w:val="single" w:sz="4" w:space="0" w:color="000000"/>
              <w:left w:val="nil"/>
              <w:bottom w:val="nil"/>
              <w:right w:val="nil"/>
            </w:tcBorders>
            <w:shd w:val="clear" w:color="auto" w:fill="auto"/>
            <w:vAlign w:val="center"/>
          </w:tcPr>
          <w:p w14:paraId="55AA14B3"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val="restart"/>
            <w:tcBorders>
              <w:top w:val="nil"/>
              <w:left w:val="nil"/>
              <w:bottom w:val="nil"/>
              <w:right w:val="nil"/>
            </w:tcBorders>
            <w:shd w:val="clear" w:color="auto" w:fill="auto"/>
          </w:tcPr>
          <w:p w14:paraId="1A9B6FC4" w14:textId="05EF6C8C" w:rsidR="00F273C4" w:rsidRPr="0047278E" w:rsidRDefault="00F273C4" w:rsidP="0052067D">
            <w:pPr>
              <w:pStyle w:val="TableParagraph"/>
              <w:spacing w:before="67" w:line="276" w:lineRule="auto"/>
              <w:ind w:left="115" w:right="56"/>
              <w:jc w:val="both"/>
              <w:rPr>
                <w:i/>
                <w:sz w:val="18"/>
                <w:szCs w:val="18"/>
              </w:rPr>
            </w:pPr>
            <w:r w:rsidRPr="0047278E">
              <w:rPr>
                <w:b/>
                <w:i/>
                <w:sz w:val="18"/>
                <w:szCs w:val="18"/>
              </w:rPr>
              <w:t>Research aim :</w:t>
            </w:r>
            <w:r w:rsidR="0052067D" w:rsidRPr="0047278E">
              <w:rPr>
                <w:i/>
                <w:sz w:val="18"/>
                <w:szCs w:val="18"/>
              </w:rPr>
              <w:t xml:space="preserve"> The purpose of this study is to analyze the influence of digital marketing, content marketing, and sponsorship on brand awareness in national export schools.</w:t>
            </w:r>
          </w:p>
          <w:p w14:paraId="581B5F3C" w14:textId="62265ACA" w:rsidR="00F273C4" w:rsidRPr="0047278E" w:rsidRDefault="00F273C4" w:rsidP="0052067D">
            <w:pPr>
              <w:pStyle w:val="TableParagraph"/>
              <w:spacing w:before="1" w:line="276" w:lineRule="auto"/>
              <w:ind w:left="115" w:right="53"/>
              <w:jc w:val="both"/>
              <w:rPr>
                <w:i/>
                <w:sz w:val="18"/>
                <w:szCs w:val="18"/>
              </w:rPr>
            </w:pPr>
            <w:r w:rsidRPr="0047278E">
              <w:rPr>
                <w:b/>
                <w:i/>
                <w:sz w:val="18"/>
                <w:szCs w:val="18"/>
              </w:rPr>
              <w:t>Design/Methode/Approach :</w:t>
            </w:r>
            <w:r w:rsidR="0052067D" w:rsidRPr="0047278E">
              <w:rPr>
                <w:i/>
                <w:sz w:val="18"/>
                <w:szCs w:val="18"/>
              </w:rPr>
              <w:t xml:space="preserve"> Quantitative research methods were used for this study, utilizing observations, interviews, and questionnaires for data collection. Statistical analysis, including hypothesis testing, determination coefficients, validity tests, reliability, normality, heteroskedasticity,</w:t>
            </w:r>
            <w:r w:rsidR="0052067D" w:rsidRPr="0047278E">
              <w:rPr>
                <w:i/>
                <w:spacing w:val="-7"/>
                <w:sz w:val="18"/>
                <w:szCs w:val="18"/>
              </w:rPr>
              <w:t xml:space="preserve"> </w:t>
            </w:r>
            <w:r w:rsidR="0052067D" w:rsidRPr="0047278E">
              <w:rPr>
                <w:i/>
                <w:sz w:val="18"/>
                <w:szCs w:val="18"/>
              </w:rPr>
              <w:t>multicollinearity,</w:t>
            </w:r>
            <w:r w:rsidR="0052067D" w:rsidRPr="0047278E">
              <w:rPr>
                <w:i/>
                <w:spacing w:val="-10"/>
                <w:sz w:val="18"/>
                <w:szCs w:val="18"/>
              </w:rPr>
              <w:t xml:space="preserve"> </w:t>
            </w:r>
            <w:r w:rsidR="0052067D" w:rsidRPr="0047278E">
              <w:rPr>
                <w:i/>
                <w:sz w:val="18"/>
                <w:szCs w:val="18"/>
              </w:rPr>
              <w:t>linear</w:t>
            </w:r>
            <w:r w:rsidR="0052067D" w:rsidRPr="0047278E">
              <w:rPr>
                <w:i/>
                <w:spacing w:val="-11"/>
                <w:sz w:val="18"/>
                <w:szCs w:val="18"/>
              </w:rPr>
              <w:t xml:space="preserve"> </w:t>
            </w:r>
            <w:r w:rsidR="0052067D" w:rsidRPr="0047278E">
              <w:rPr>
                <w:i/>
                <w:sz w:val="18"/>
                <w:szCs w:val="18"/>
              </w:rPr>
              <w:t>regression,</w:t>
            </w:r>
            <w:r w:rsidR="0052067D" w:rsidRPr="0047278E">
              <w:rPr>
                <w:i/>
                <w:spacing w:val="-10"/>
                <w:sz w:val="18"/>
                <w:szCs w:val="18"/>
              </w:rPr>
              <w:t xml:space="preserve"> </w:t>
            </w:r>
            <w:r w:rsidR="0052067D" w:rsidRPr="0047278E">
              <w:rPr>
                <w:i/>
                <w:sz w:val="18"/>
                <w:szCs w:val="18"/>
              </w:rPr>
              <w:t>bwr,</w:t>
            </w:r>
            <w:r w:rsidR="0052067D" w:rsidRPr="0047278E">
              <w:rPr>
                <w:i/>
                <w:spacing w:val="-6"/>
                <w:sz w:val="18"/>
                <w:szCs w:val="18"/>
              </w:rPr>
              <w:t xml:space="preserve"> </w:t>
            </w:r>
            <w:r w:rsidR="0052067D" w:rsidRPr="0047278E">
              <w:rPr>
                <w:i/>
                <w:sz w:val="18"/>
                <w:szCs w:val="18"/>
              </w:rPr>
              <w:t>t-test,</w:t>
            </w:r>
            <w:r w:rsidR="0052067D" w:rsidRPr="0047278E">
              <w:rPr>
                <w:i/>
                <w:spacing w:val="-11"/>
                <w:sz w:val="18"/>
                <w:szCs w:val="18"/>
              </w:rPr>
              <w:t xml:space="preserve"> </w:t>
            </w:r>
            <w:r w:rsidR="0052067D" w:rsidRPr="0047278E">
              <w:rPr>
                <w:i/>
                <w:sz w:val="18"/>
                <w:szCs w:val="18"/>
              </w:rPr>
              <w:t>f</w:t>
            </w:r>
            <w:r w:rsidR="0052067D" w:rsidRPr="0047278E">
              <w:rPr>
                <w:i/>
                <w:spacing w:val="-10"/>
                <w:sz w:val="18"/>
                <w:szCs w:val="18"/>
              </w:rPr>
              <w:t xml:space="preserve"> </w:t>
            </w:r>
            <w:r w:rsidR="0052067D" w:rsidRPr="0047278E">
              <w:rPr>
                <w:i/>
                <w:sz w:val="18"/>
                <w:szCs w:val="18"/>
              </w:rPr>
              <w:t>test, determination coefficient, was carried out using SPSS 25.0.</w:t>
            </w:r>
          </w:p>
          <w:p w14:paraId="2D216102" w14:textId="6715CE69" w:rsidR="00F273C4" w:rsidRPr="0047278E" w:rsidRDefault="00F273C4" w:rsidP="0047278E">
            <w:pPr>
              <w:pStyle w:val="TableParagraph"/>
              <w:spacing w:line="276" w:lineRule="auto"/>
              <w:ind w:left="115" w:right="47"/>
              <w:jc w:val="both"/>
              <w:rPr>
                <w:b/>
                <w:i/>
                <w:sz w:val="18"/>
                <w:szCs w:val="18"/>
              </w:rPr>
            </w:pPr>
            <w:r w:rsidRPr="0047278E">
              <w:rPr>
                <w:b/>
                <w:i/>
                <w:sz w:val="18"/>
                <w:szCs w:val="18"/>
              </w:rPr>
              <w:t>Research Finding :</w:t>
            </w:r>
            <w:r w:rsidR="0052067D" w:rsidRPr="0047278E">
              <w:rPr>
                <w:i/>
                <w:sz w:val="18"/>
                <w:szCs w:val="18"/>
              </w:rPr>
              <w:t xml:space="preserve"> This study reveals that digital marketing, content marketing, and sponsorship, greatly affect brand awareness for target markets or prospective students and students of the National Export School. Based on the validity test, normality, heteroscedasticity, multicollinearity, linear regression, multiple tests, t test, f test, determination coefficient, showed a positive influence</w:t>
            </w:r>
            <w:r w:rsidR="0052067D" w:rsidRPr="0047278E">
              <w:rPr>
                <w:b/>
                <w:i/>
                <w:sz w:val="18"/>
                <w:szCs w:val="18"/>
              </w:rPr>
              <w:t>.</w:t>
            </w:r>
          </w:p>
          <w:p w14:paraId="749345E4" w14:textId="3ACBC8F6" w:rsidR="00F273C4" w:rsidRPr="0047278E" w:rsidRDefault="00F273C4" w:rsidP="0047278E">
            <w:pPr>
              <w:pStyle w:val="TableParagraph"/>
              <w:spacing w:line="276" w:lineRule="auto"/>
              <w:ind w:left="115" w:right="48"/>
              <w:jc w:val="both"/>
              <w:rPr>
                <w:i/>
                <w:sz w:val="18"/>
                <w:szCs w:val="18"/>
              </w:rPr>
            </w:pPr>
            <w:r w:rsidRPr="0047278E">
              <w:rPr>
                <w:b/>
                <w:i/>
                <w:sz w:val="18"/>
                <w:szCs w:val="18"/>
              </w:rPr>
              <w:t>Theoretical contribution/Originality :</w:t>
            </w:r>
            <w:r w:rsidR="0047278E" w:rsidRPr="0047278E">
              <w:rPr>
                <w:i/>
                <w:sz w:val="18"/>
                <w:szCs w:val="18"/>
              </w:rPr>
              <w:t xml:space="preserve"> This study contributes to the existing literature by showing the importance of digital marketing, content marketing, and sponsorship to brand awareness. This is in line with previous research that emphasized the importance of factors such as digital marketing, content content marketing, social media, and promotions in creating brand awareness</w:t>
            </w:r>
          </w:p>
          <w:p w14:paraId="19FC6B12" w14:textId="77777777" w:rsidR="0047278E" w:rsidRPr="0047278E" w:rsidRDefault="00F273C4" w:rsidP="0047278E">
            <w:pPr>
              <w:widowControl w:val="0"/>
              <w:pBdr>
                <w:top w:val="nil"/>
                <w:left w:val="nil"/>
                <w:bottom w:val="nil"/>
                <w:right w:val="nil"/>
                <w:between w:val="nil"/>
              </w:pBdr>
              <w:spacing w:after="0"/>
              <w:ind w:right="-45"/>
              <w:jc w:val="both"/>
              <w:rPr>
                <w:rFonts w:ascii="Times New Roman" w:hAnsi="Times New Roman" w:cs="Times New Roman"/>
                <w:b/>
                <w:i/>
                <w:sz w:val="18"/>
                <w:szCs w:val="18"/>
              </w:rPr>
            </w:pPr>
            <w:r w:rsidRPr="0047278E">
              <w:rPr>
                <w:rFonts w:ascii="Times New Roman" w:eastAsia="Times New Roman" w:hAnsi="Times New Roman" w:cs="Times New Roman"/>
                <w:b/>
                <w:i/>
                <w:sz w:val="18"/>
                <w:szCs w:val="18"/>
              </w:rPr>
              <w:t>Practitionel/Policy implication :</w:t>
            </w:r>
            <w:r w:rsidR="0047278E" w:rsidRPr="0047278E">
              <w:rPr>
                <w:rFonts w:ascii="Times New Roman" w:hAnsi="Times New Roman" w:cs="Times New Roman"/>
                <w:b/>
                <w:i/>
                <w:sz w:val="18"/>
                <w:szCs w:val="18"/>
              </w:rPr>
              <w:t xml:space="preserve"> : </w:t>
            </w:r>
            <w:r w:rsidR="0047278E" w:rsidRPr="0047278E">
              <w:rPr>
                <w:rFonts w:ascii="Times New Roman" w:hAnsi="Times New Roman" w:cs="Times New Roman"/>
                <w:i/>
                <w:sz w:val="18"/>
                <w:szCs w:val="18"/>
              </w:rPr>
              <w:t>The findings of this study can be used by companies to develop more focused marketing strategies, utilizing digital</w:t>
            </w:r>
            <w:r w:rsidR="0047278E" w:rsidRPr="0047278E">
              <w:rPr>
                <w:rFonts w:ascii="Times New Roman" w:hAnsi="Times New Roman" w:cs="Times New Roman"/>
                <w:i/>
                <w:spacing w:val="-10"/>
                <w:sz w:val="18"/>
                <w:szCs w:val="18"/>
              </w:rPr>
              <w:t xml:space="preserve"> </w:t>
            </w:r>
            <w:r w:rsidR="0047278E" w:rsidRPr="0047278E">
              <w:rPr>
                <w:rFonts w:ascii="Times New Roman" w:hAnsi="Times New Roman" w:cs="Times New Roman"/>
                <w:i/>
                <w:sz w:val="18"/>
                <w:szCs w:val="18"/>
              </w:rPr>
              <w:t>marketing,</w:t>
            </w:r>
            <w:r w:rsidR="0047278E" w:rsidRPr="0047278E">
              <w:rPr>
                <w:rFonts w:ascii="Times New Roman" w:hAnsi="Times New Roman" w:cs="Times New Roman"/>
                <w:i/>
                <w:spacing w:val="-9"/>
                <w:sz w:val="18"/>
                <w:szCs w:val="18"/>
              </w:rPr>
              <w:t xml:space="preserve"> </w:t>
            </w:r>
            <w:r w:rsidR="0047278E" w:rsidRPr="0047278E">
              <w:rPr>
                <w:rFonts w:ascii="Times New Roman" w:hAnsi="Times New Roman" w:cs="Times New Roman"/>
                <w:i/>
                <w:sz w:val="18"/>
                <w:szCs w:val="18"/>
              </w:rPr>
              <w:t>content</w:t>
            </w:r>
            <w:r w:rsidR="0047278E" w:rsidRPr="0047278E">
              <w:rPr>
                <w:rFonts w:ascii="Times New Roman" w:hAnsi="Times New Roman" w:cs="Times New Roman"/>
                <w:i/>
                <w:spacing w:val="-6"/>
                <w:sz w:val="18"/>
                <w:szCs w:val="18"/>
              </w:rPr>
              <w:t xml:space="preserve"> </w:t>
            </w:r>
            <w:r w:rsidR="0047278E" w:rsidRPr="0047278E">
              <w:rPr>
                <w:rFonts w:ascii="Times New Roman" w:hAnsi="Times New Roman" w:cs="Times New Roman"/>
                <w:i/>
                <w:sz w:val="18"/>
                <w:szCs w:val="18"/>
              </w:rPr>
              <w:t>marketing,</w:t>
            </w:r>
            <w:r w:rsidR="0047278E" w:rsidRPr="0047278E">
              <w:rPr>
                <w:rFonts w:ascii="Times New Roman" w:hAnsi="Times New Roman" w:cs="Times New Roman"/>
                <w:i/>
                <w:spacing w:val="-10"/>
                <w:sz w:val="18"/>
                <w:szCs w:val="18"/>
              </w:rPr>
              <w:t xml:space="preserve"> </w:t>
            </w:r>
            <w:r w:rsidR="0047278E" w:rsidRPr="0047278E">
              <w:rPr>
                <w:rFonts w:ascii="Times New Roman" w:hAnsi="Times New Roman" w:cs="Times New Roman"/>
                <w:i/>
                <w:sz w:val="18"/>
                <w:szCs w:val="18"/>
              </w:rPr>
              <w:t>and</w:t>
            </w:r>
            <w:r w:rsidR="0047278E" w:rsidRPr="0047278E">
              <w:rPr>
                <w:rFonts w:ascii="Times New Roman" w:hAnsi="Times New Roman" w:cs="Times New Roman"/>
                <w:i/>
                <w:spacing w:val="-11"/>
                <w:sz w:val="18"/>
                <w:szCs w:val="18"/>
              </w:rPr>
              <w:t xml:space="preserve"> </w:t>
            </w:r>
            <w:r w:rsidR="0047278E" w:rsidRPr="0047278E">
              <w:rPr>
                <w:rFonts w:ascii="Times New Roman" w:hAnsi="Times New Roman" w:cs="Times New Roman"/>
                <w:i/>
                <w:sz w:val="18"/>
                <w:szCs w:val="18"/>
              </w:rPr>
              <w:t>sponsorship</w:t>
            </w:r>
            <w:r w:rsidR="0047278E" w:rsidRPr="0047278E">
              <w:rPr>
                <w:rFonts w:ascii="Times New Roman" w:hAnsi="Times New Roman" w:cs="Times New Roman"/>
                <w:i/>
                <w:spacing w:val="-10"/>
                <w:sz w:val="18"/>
                <w:szCs w:val="18"/>
              </w:rPr>
              <w:t xml:space="preserve"> </w:t>
            </w:r>
            <w:r w:rsidR="0047278E" w:rsidRPr="0047278E">
              <w:rPr>
                <w:rFonts w:ascii="Times New Roman" w:hAnsi="Times New Roman" w:cs="Times New Roman"/>
                <w:i/>
                <w:sz w:val="18"/>
                <w:szCs w:val="18"/>
              </w:rPr>
              <w:t>to</w:t>
            </w:r>
            <w:r w:rsidR="0047278E" w:rsidRPr="0047278E">
              <w:rPr>
                <w:rFonts w:ascii="Times New Roman" w:hAnsi="Times New Roman" w:cs="Times New Roman"/>
                <w:i/>
                <w:spacing w:val="-11"/>
                <w:sz w:val="18"/>
                <w:szCs w:val="18"/>
              </w:rPr>
              <w:t xml:space="preserve"> </w:t>
            </w:r>
            <w:r w:rsidR="0047278E" w:rsidRPr="0047278E">
              <w:rPr>
                <w:rFonts w:ascii="Times New Roman" w:hAnsi="Times New Roman" w:cs="Times New Roman"/>
                <w:i/>
                <w:sz w:val="18"/>
                <w:szCs w:val="18"/>
              </w:rPr>
              <w:t>increase</w:t>
            </w:r>
            <w:r w:rsidR="0047278E" w:rsidRPr="0047278E">
              <w:rPr>
                <w:rFonts w:ascii="Times New Roman" w:hAnsi="Times New Roman" w:cs="Times New Roman"/>
                <w:i/>
                <w:spacing w:val="-10"/>
                <w:sz w:val="18"/>
                <w:szCs w:val="18"/>
              </w:rPr>
              <w:t xml:space="preserve"> </w:t>
            </w:r>
            <w:r w:rsidR="0047278E" w:rsidRPr="0047278E">
              <w:rPr>
                <w:rFonts w:ascii="Times New Roman" w:hAnsi="Times New Roman" w:cs="Times New Roman"/>
                <w:i/>
                <w:sz w:val="18"/>
                <w:szCs w:val="18"/>
              </w:rPr>
              <w:t>brand awareness. This research also provides insight into the effectiveness of using digital</w:t>
            </w:r>
            <w:r w:rsidR="0047278E" w:rsidRPr="0047278E">
              <w:rPr>
                <w:rFonts w:ascii="Times New Roman" w:hAnsi="Times New Roman" w:cs="Times New Roman"/>
                <w:i/>
                <w:spacing w:val="-1"/>
                <w:sz w:val="18"/>
                <w:szCs w:val="18"/>
              </w:rPr>
              <w:t xml:space="preserve"> </w:t>
            </w:r>
            <w:r w:rsidR="0047278E" w:rsidRPr="0047278E">
              <w:rPr>
                <w:rFonts w:ascii="Times New Roman" w:hAnsi="Times New Roman" w:cs="Times New Roman"/>
                <w:i/>
                <w:sz w:val="18"/>
                <w:szCs w:val="18"/>
              </w:rPr>
              <w:t>platforms in increasing brand</w:t>
            </w:r>
            <w:r w:rsidR="0047278E" w:rsidRPr="0047278E">
              <w:rPr>
                <w:rFonts w:ascii="Times New Roman" w:hAnsi="Times New Roman" w:cs="Times New Roman"/>
                <w:i/>
                <w:spacing w:val="-1"/>
                <w:sz w:val="18"/>
                <w:szCs w:val="18"/>
              </w:rPr>
              <w:t xml:space="preserve"> </w:t>
            </w:r>
            <w:r w:rsidR="0047278E" w:rsidRPr="0047278E">
              <w:rPr>
                <w:rFonts w:ascii="Times New Roman" w:hAnsi="Times New Roman" w:cs="Times New Roman"/>
                <w:i/>
                <w:sz w:val="18"/>
                <w:szCs w:val="18"/>
              </w:rPr>
              <w:t>visibility, so that</w:t>
            </w:r>
            <w:r w:rsidR="0047278E" w:rsidRPr="0047278E">
              <w:rPr>
                <w:rFonts w:ascii="Times New Roman" w:hAnsi="Times New Roman" w:cs="Times New Roman"/>
                <w:i/>
                <w:spacing w:val="-2"/>
                <w:sz w:val="18"/>
                <w:szCs w:val="18"/>
              </w:rPr>
              <w:t xml:space="preserve"> </w:t>
            </w:r>
            <w:r w:rsidR="0047278E" w:rsidRPr="0047278E">
              <w:rPr>
                <w:rFonts w:ascii="Times New Roman" w:hAnsi="Times New Roman" w:cs="Times New Roman"/>
                <w:i/>
                <w:sz w:val="18"/>
                <w:szCs w:val="18"/>
              </w:rPr>
              <w:t>companies can be more optimal in utilizing digital tools</w:t>
            </w:r>
            <w:r w:rsidR="0047278E" w:rsidRPr="0047278E">
              <w:rPr>
                <w:rFonts w:ascii="Times New Roman" w:hAnsi="Times New Roman" w:cs="Times New Roman"/>
                <w:b/>
                <w:i/>
                <w:sz w:val="18"/>
                <w:szCs w:val="18"/>
              </w:rPr>
              <w:t>.</w:t>
            </w:r>
          </w:p>
          <w:p w14:paraId="3752FA2B" w14:textId="2F6D9511" w:rsidR="00F273C4" w:rsidRPr="0047278E" w:rsidRDefault="00F273C4" w:rsidP="0047278E">
            <w:pPr>
              <w:widowControl w:val="0"/>
              <w:pBdr>
                <w:top w:val="nil"/>
                <w:left w:val="nil"/>
                <w:bottom w:val="nil"/>
                <w:right w:val="nil"/>
                <w:between w:val="nil"/>
              </w:pBdr>
              <w:spacing w:after="0"/>
              <w:ind w:right="-45"/>
              <w:jc w:val="both"/>
              <w:rPr>
                <w:rFonts w:ascii="Times New Roman" w:eastAsia="Times New Roman" w:hAnsi="Times New Roman" w:cs="Times New Roman"/>
                <w:b/>
                <w:i/>
                <w:sz w:val="18"/>
                <w:szCs w:val="18"/>
              </w:rPr>
            </w:pPr>
            <w:r w:rsidRPr="0047278E">
              <w:rPr>
                <w:rFonts w:ascii="Times New Roman" w:eastAsia="Times New Roman" w:hAnsi="Times New Roman" w:cs="Times New Roman"/>
                <w:b/>
                <w:i/>
                <w:sz w:val="18"/>
                <w:szCs w:val="18"/>
              </w:rPr>
              <w:t>Research limitation :</w:t>
            </w:r>
            <w:r w:rsidR="0047278E" w:rsidRPr="0047278E">
              <w:rPr>
                <w:rFonts w:ascii="Times New Roman" w:hAnsi="Times New Roman" w:cs="Times New Roman"/>
                <w:i/>
                <w:sz w:val="18"/>
                <w:szCs w:val="18"/>
              </w:rPr>
              <w:t xml:space="preserve"> This research is limited to prospective students, students, and alumni of the National Export School who receive JJE International Sponsorship</w:t>
            </w:r>
            <w:r w:rsidR="0047278E" w:rsidRPr="0047278E">
              <w:rPr>
                <w:rFonts w:ascii="Times New Roman" w:hAnsi="Times New Roman" w:cs="Times New Roman"/>
                <w:b/>
                <w:i/>
                <w:sz w:val="18"/>
                <w:szCs w:val="18"/>
              </w:rPr>
              <w:t>.</w:t>
            </w:r>
          </w:p>
          <w:p w14:paraId="63077E06" w14:textId="44D03B5A" w:rsidR="0047278E" w:rsidRPr="0047278E" w:rsidRDefault="00F273C4" w:rsidP="0047278E">
            <w:pPr>
              <w:pStyle w:val="TableParagraph"/>
              <w:spacing w:before="1"/>
              <w:ind w:left="115"/>
              <w:jc w:val="both"/>
              <w:rPr>
                <w:i/>
                <w:sz w:val="18"/>
                <w:szCs w:val="18"/>
              </w:rPr>
            </w:pPr>
            <w:r w:rsidRPr="0047278E">
              <w:rPr>
                <w:b/>
                <w:i/>
                <w:sz w:val="18"/>
                <w:szCs w:val="18"/>
              </w:rPr>
              <w:t>Keywords :</w:t>
            </w:r>
            <w:r w:rsidR="0047278E" w:rsidRPr="0047278E">
              <w:rPr>
                <w:i/>
                <w:sz w:val="18"/>
                <w:szCs w:val="18"/>
              </w:rPr>
              <w:t xml:space="preserve"> digital</w:t>
            </w:r>
            <w:r w:rsidR="0047278E" w:rsidRPr="0047278E">
              <w:rPr>
                <w:i/>
                <w:spacing w:val="43"/>
                <w:sz w:val="18"/>
                <w:szCs w:val="18"/>
              </w:rPr>
              <w:t xml:space="preserve"> </w:t>
            </w:r>
            <w:r w:rsidR="0047278E" w:rsidRPr="0047278E">
              <w:rPr>
                <w:i/>
                <w:sz w:val="18"/>
                <w:szCs w:val="18"/>
              </w:rPr>
              <w:t>marketing,</w:t>
            </w:r>
            <w:r w:rsidR="0047278E" w:rsidRPr="0047278E">
              <w:rPr>
                <w:i/>
                <w:spacing w:val="41"/>
                <w:sz w:val="18"/>
                <w:szCs w:val="18"/>
              </w:rPr>
              <w:t xml:space="preserve"> </w:t>
            </w:r>
            <w:r w:rsidR="0047278E" w:rsidRPr="0047278E">
              <w:rPr>
                <w:i/>
                <w:sz w:val="18"/>
                <w:szCs w:val="18"/>
              </w:rPr>
              <w:t>content</w:t>
            </w:r>
            <w:r w:rsidR="0047278E" w:rsidRPr="0047278E">
              <w:rPr>
                <w:i/>
                <w:spacing w:val="41"/>
                <w:sz w:val="18"/>
                <w:szCs w:val="18"/>
              </w:rPr>
              <w:t xml:space="preserve"> </w:t>
            </w:r>
            <w:r w:rsidR="0047278E" w:rsidRPr="0047278E">
              <w:rPr>
                <w:i/>
                <w:sz w:val="18"/>
                <w:szCs w:val="18"/>
              </w:rPr>
              <w:t>marketing,</w:t>
            </w:r>
            <w:r w:rsidR="0047278E" w:rsidRPr="0047278E">
              <w:rPr>
                <w:i/>
                <w:spacing w:val="49"/>
                <w:sz w:val="18"/>
                <w:szCs w:val="18"/>
              </w:rPr>
              <w:t xml:space="preserve"> </w:t>
            </w:r>
            <w:r w:rsidR="0047278E" w:rsidRPr="0047278E">
              <w:rPr>
                <w:i/>
                <w:sz w:val="18"/>
                <w:szCs w:val="18"/>
              </w:rPr>
              <w:t>sponsorship,</w:t>
            </w:r>
            <w:r w:rsidR="0047278E" w:rsidRPr="0047278E">
              <w:rPr>
                <w:i/>
                <w:spacing w:val="44"/>
                <w:sz w:val="18"/>
                <w:szCs w:val="18"/>
              </w:rPr>
              <w:t xml:space="preserve"> </w:t>
            </w:r>
            <w:r w:rsidR="0047278E" w:rsidRPr="0047278E">
              <w:rPr>
                <w:i/>
                <w:spacing w:val="-5"/>
                <w:sz w:val="18"/>
                <w:szCs w:val="18"/>
              </w:rPr>
              <w:t>and</w:t>
            </w:r>
          </w:p>
          <w:p w14:paraId="055424E2" w14:textId="317A886B" w:rsidR="00F273C4" w:rsidRPr="0067286F" w:rsidRDefault="0047278E" w:rsidP="0047278E">
            <w:pPr>
              <w:widowControl w:val="0"/>
              <w:pBdr>
                <w:top w:val="nil"/>
                <w:left w:val="nil"/>
                <w:bottom w:val="nil"/>
                <w:right w:val="nil"/>
                <w:between w:val="nil"/>
              </w:pBdr>
              <w:spacing w:after="0"/>
              <w:ind w:right="-45"/>
              <w:jc w:val="both"/>
              <w:rPr>
                <w:rFonts w:ascii="Times New Roman" w:eastAsia="Times New Roman" w:hAnsi="Times New Roman" w:cs="Times New Roman"/>
                <w:b/>
                <w:sz w:val="20"/>
                <w:szCs w:val="20"/>
              </w:rPr>
            </w:pPr>
            <w:r w:rsidRPr="0047278E">
              <w:rPr>
                <w:rFonts w:ascii="Times New Roman" w:hAnsi="Times New Roman" w:cs="Times New Roman"/>
                <w:i/>
                <w:sz w:val="18"/>
                <w:szCs w:val="18"/>
              </w:rPr>
              <w:t>brand</w:t>
            </w:r>
            <w:r w:rsidRPr="0047278E">
              <w:rPr>
                <w:rFonts w:ascii="Times New Roman" w:hAnsi="Times New Roman" w:cs="Times New Roman"/>
                <w:i/>
                <w:spacing w:val="-1"/>
                <w:sz w:val="18"/>
                <w:szCs w:val="18"/>
              </w:rPr>
              <w:t xml:space="preserve"> </w:t>
            </w:r>
            <w:r w:rsidRPr="0047278E">
              <w:rPr>
                <w:rFonts w:ascii="Times New Roman" w:hAnsi="Times New Roman" w:cs="Times New Roman"/>
                <w:i/>
                <w:spacing w:val="-2"/>
                <w:sz w:val="18"/>
                <w:szCs w:val="18"/>
              </w:rPr>
              <w:t>awareness.</w:t>
            </w:r>
          </w:p>
        </w:tc>
      </w:tr>
      <w:tr w:rsidR="00F273C4" w:rsidRPr="0067286F" w14:paraId="784E180F" w14:textId="77777777">
        <w:trPr>
          <w:gridAfter w:val="1"/>
          <w:wAfter w:w="284" w:type="dxa"/>
          <w:trHeight w:val="283"/>
          <w:jc w:val="center"/>
        </w:trPr>
        <w:tc>
          <w:tcPr>
            <w:tcW w:w="1685" w:type="dxa"/>
            <w:tcBorders>
              <w:top w:val="nil"/>
              <w:left w:val="nil"/>
              <w:bottom w:val="nil"/>
              <w:right w:val="nil"/>
            </w:tcBorders>
            <w:shd w:val="clear" w:color="auto" w:fill="auto"/>
            <w:vAlign w:val="center"/>
          </w:tcPr>
          <w:p w14:paraId="0CE4BFB4" w14:textId="6131D267" w:rsidR="00F273C4" w:rsidRPr="0067286F"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7286F">
              <w:rPr>
                <w:rFonts w:ascii="Times New Roman" w:hAnsi="Times New Roman" w:cs="Times New Roman"/>
                <w:color w:val="000000"/>
                <w:sz w:val="20"/>
                <w:szCs w:val="20"/>
              </w:rPr>
              <w:t>Revised date</w:t>
            </w:r>
          </w:p>
        </w:tc>
        <w:tc>
          <w:tcPr>
            <w:tcW w:w="1277" w:type="dxa"/>
            <w:tcBorders>
              <w:top w:val="nil"/>
              <w:left w:val="nil"/>
              <w:bottom w:val="nil"/>
              <w:right w:val="nil"/>
            </w:tcBorders>
            <w:shd w:val="clear" w:color="auto" w:fill="auto"/>
            <w:vAlign w:val="center"/>
          </w:tcPr>
          <w:p w14:paraId="3E9B02FB"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0D9DC2FD" w14:textId="77777777" w:rsidR="00F273C4" w:rsidRPr="0067286F"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67286F" w14:paraId="2E02FA05" w14:textId="77777777">
        <w:trPr>
          <w:gridAfter w:val="1"/>
          <w:wAfter w:w="284" w:type="dxa"/>
          <w:trHeight w:val="283"/>
          <w:jc w:val="center"/>
        </w:trPr>
        <w:tc>
          <w:tcPr>
            <w:tcW w:w="1685" w:type="dxa"/>
            <w:tcBorders>
              <w:top w:val="nil"/>
              <w:left w:val="nil"/>
              <w:bottom w:val="single" w:sz="4" w:space="0" w:color="000000"/>
              <w:right w:val="nil"/>
            </w:tcBorders>
            <w:shd w:val="clear" w:color="auto" w:fill="auto"/>
            <w:vAlign w:val="center"/>
          </w:tcPr>
          <w:p w14:paraId="66FDE179" w14:textId="6EA88DA5" w:rsidR="00F273C4" w:rsidRPr="0067286F"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67286F">
              <w:rPr>
                <w:rFonts w:ascii="Times New Roman" w:hAnsi="Times New Roman" w:cs="Times New Roman"/>
                <w:color w:val="000000"/>
                <w:sz w:val="20"/>
                <w:szCs w:val="20"/>
              </w:rPr>
              <w:t>Accepted date</w:t>
            </w:r>
          </w:p>
        </w:tc>
        <w:tc>
          <w:tcPr>
            <w:tcW w:w="1277" w:type="dxa"/>
            <w:tcBorders>
              <w:top w:val="nil"/>
              <w:left w:val="nil"/>
              <w:bottom w:val="single" w:sz="4" w:space="0" w:color="000000"/>
              <w:right w:val="nil"/>
            </w:tcBorders>
            <w:shd w:val="clear" w:color="auto" w:fill="auto"/>
            <w:vAlign w:val="center"/>
          </w:tcPr>
          <w:p w14:paraId="34BFB9B2" w14:textId="77777777" w:rsidR="00F273C4" w:rsidRPr="0067286F" w:rsidRDefault="00F273C4" w:rsidP="005E4130">
            <w:pPr>
              <w:widowControl w:val="0"/>
              <w:pBdr>
                <w:top w:val="nil"/>
                <w:left w:val="nil"/>
                <w:bottom w:val="nil"/>
                <w:right w:val="nil"/>
                <w:between w:val="nil"/>
              </w:pBdr>
              <w:spacing w:after="0" w:line="240" w:lineRule="auto"/>
              <w:ind w:left="34"/>
              <w:jc w:val="right"/>
              <w:rPr>
                <w:rFonts w:ascii="Times New Roman" w:eastAsia="Times New Roman" w:hAnsi="Times New Roman" w:cs="Times New Roman"/>
                <w:color w:val="000000"/>
                <w:sz w:val="20"/>
                <w:szCs w:val="20"/>
              </w:rPr>
            </w:pPr>
          </w:p>
        </w:tc>
        <w:tc>
          <w:tcPr>
            <w:tcW w:w="5952" w:type="dxa"/>
            <w:gridSpan w:val="2"/>
            <w:vMerge/>
            <w:tcBorders>
              <w:top w:val="nil"/>
              <w:left w:val="nil"/>
              <w:bottom w:val="nil"/>
              <w:right w:val="nil"/>
            </w:tcBorders>
            <w:shd w:val="clear" w:color="auto" w:fill="auto"/>
          </w:tcPr>
          <w:p w14:paraId="534C37BC" w14:textId="77777777" w:rsidR="00F273C4" w:rsidRPr="0067286F" w:rsidRDefault="00F273C4" w:rsidP="005E4130">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F273C4" w:rsidRPr="0067286F" w14:paraId="6E6D6537" w14:textId="77777777">
        <w:trPr>
          <w:gridAfter w:val="1"/>
          <w:wAfter w:w="284" w:type="dxa"/>
          <w:trHeight w:val="283"/>
          <w:jc w:val="center"/>
        </w:trPr>
        <w:tc>
          <w:tcPr>
            <w:tcW w:w="2962" w:type="dxa"/>
            <w:gridSpan w:val="2"/>
            <w:tcBorders>
              <w:top w:val="single" w:sz="4" w:space="0" w:color="000000"/>
              <w:left w:val="nil"/>
              <w:bottom w:val="nil"/>
              <w:right w:val="nil"/>
            </w:tcBorders>
            <w:shd w:val="clear" w:color="auto" w:fill="auto"/>
            <w:vAlign w:val="center"/>
          </w:tcPr>
          <w:p w14:paraId="433E59AC" w14:textId="77777777" w:rsidR="00F273C4" w:rsidRPr="0067286F"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952" w:type="dxa"/>
            <w:gridSpan w:val="2"/>
            <w:vMerge/>
            <w:tcBorders>
              <w:top w:val="nil"/>
              <w:left w:val="nil"/>
              <w:bottom w:val="nil"/>
              <w:right w:val="nil"/>
            </w:tcBorders>
            <w:shd w:val="clear" w:color="auto" w:fill="auto"/>
          </w:tcPr>
          <w:p w14:paraId="6FA6D605" w14:textId="77777777" w:rsidR="00F273C4" w:rsidRPr="0067286F" w:rsidRDefault="00F273C4" w:rsidP="005E413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F273C4" w:rsidRPr="0067286F" w14:paraId="6CDF0667" w14:textId="77777777">
        <w:trPr>
          <w:gridAfter w:val="1"/>
          <w:wAfter w:w="284" w:type="dxa"/>
          <w:trHeight w:val="283"/>
          <w:jc w:val="center"/>
        </w:trPr>
        <w:tc>
          <w:tcPr>
            <w:tcW w:w="2962" w:type="dxa"/>
            <w:gridSpan w:val="2"/>
            <w:tcBorders>
              <w:top w:val="nil"/>
              <w:left w:val="nil"/>
              <w:bottom w:val="nil"/>
              <w:right w:val="nil"/>
            </w:tcBorders>
            <w:shd w:val="clear" w:color="auto" w:fill="auto"/>
            <w:vAlign w:val="center"/>
          </w:tcPr>
          <w:p w14:paraId="75D0E24B" w14:textId="77777777" w:rsidR="00F273C4" w:rsidRPr="0067286F" w:rsidRDefault="00F273C4"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vMerge/>
            <w:tcBorders>
              <w:top w:val="nil"/>
              <w:left w:val="nil"/>
              <w:bottom w:val="nil"/>
              <w:right w:val="nil"/>
            </w:tcBorders>
            <w:shd w:val="clear" w:color="auto" w:fill="auto"/>
          </w:tcPr>
          <w:p w14:paraId="5F3AC687" w14:textId="77777777" w:rsidR="00F273C4" w:rsidRPr="0067286F" w:rsidRDefault="00F273C4"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r w:rsidR="0047278E" w:rsidRPr="0067286F" w14:paraId="11F8C39B" w14:textId="77777777">
        <w:trPr>
          <w:gridAfter w:val="1"/>
          <w:wAfter w:w="284" w:type="dxa"/>
          <w:trHeight w:val="283"/>
          <w:jc w:val="center"/>
        </w:trPr>
        <w:tc>
          <w:tcPr>
            <w:tcW w:w="2962" w:type="dxa"/>
            <w:gridSpan w:val="2"/>
            <w:tcBorders>
              <w:top w:val="nil"/>
              <w:left w:val="nil"/>
              <w:bottom w:val="nil"/>
              <w:right w:val="nil"/>
            </w:tcBorders>
            <w:shd w:val="clear" w:color="auto" w:fill="auto"/>
            <w:vAlign w:val="center"/>
          </w:tcPr>
          <w:p w14:paraId="0F409297" w14:textId="77777777" w:rsidR="0047278E" w:rsidRDefault="0047278E"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4898F7EA" w14:textId="77777777" w:rsidR="0047278E" w:rsidRDefault="0047278E"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p w14:paraId="0F2D592A" w14:textId="77777777" w:rsidR="0047278E" w:rsidRPr="0067286F" w:rsidRDefault="0047278E" w:rsidP="005E4130">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5952" w:type="dxa"/>
            <w:gridSpan w:val="2"/>
            <w:tcBorders>
              <w:top w:val="nil"/>
              <w:left w:val="nil"/>
              <w:bottom w:val="nil"/>
              <w:right w:val="nil"/>
            </w:tcBorders>
            <w:shd w:val="clear" w:color="auto" w:fill="auto"/>
          </w:tcPr>
          <w:p w14:paraId="59C26710" w14:textId="77777777" w:rsidR="0047278E" w:rsidRPr="0067286F" w:rsidRDefault="0047278E" w:rsidP="005E4130">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bl>
    <w:p w14:paraId="0CF1C16C" w14:textId="2B7268D4" w:rsidR="0074601F" w:rsidRPr="00806DFD" w:rsidRDefault="00000000">
      <w:pPr>
        <w:spacing w:after="0" w:line="240" w:lineRule="auto"/>
        <w:jc w:val="both"/>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lastRenderedPageBreak/>
        <w:t>1. Introduction</w:t>
      </w:r>
    </w:p>
    <w:p w14:paraId="47F08C25" w14:textId="77777777" w:rsidR="0047278E" w:rsidRDefault="0047278E" w:rsidP="00472289">
      <w:pPr>
        <w:pStyle w:val="BodyText"/>
        <w:spacing w:before="264"/>
        <w:ind w:right="-46" w:firstLine="719"/>
        <w:jc w:val="both"/>
      </w:pPr>
      <w:r>
        <w:t>In</w:t>
      </w:r>
      <w:r>
        <w:rPr>
          <w:spacing w:val="-5"/>
        </w:rPr>
        <w:t xml:space="preserve"> </w:t>
      </w:r>
      <w:r>
        <w:t>today's</w:t>
      </w:r>
      <w:r>
        <w:rPr>
          <w:spacing w:val="-2"/>
        </w:rPr>
        <w:t xml:space="preserve"> </w:t>
      </w:r>
      <w:r>
        <w:t>digital</w:t>
      </w:r>
      <w:r>
        <w:rPr>
          <w:spacing w:val="-3"/>
        </w:rPr>
        <w:t xml:space="preserve"> </w:t>
      </w:r>
      <w:r>
        <w:t>era,</w:t>
      </w:r>
      <w:r>
        <w:rPr>
          <w:spacing w:val="-2"/>
        </w:rPr>
        <w:t xml:space="preserve"> </w:t>
      </w:r>
      <w:r>
        <w:t>the</w:t>
      </w:r>
      <w:r>
        <w:rPr>
          <w:spacing w:val="-3"/>
        </w:rPr>
        <w:t xml:space="preserve"> </w:t>
      </w:r>
      <w:r>
        <w:t>advancement of</w:t>
      </w:r>
      <w:r>
        <w:rPr>
          <w:spacing w:val="-6"/>
        </w:rPr>
        <w:t xml:space="preserve"> </w:t>
      </w:r>
      <w:r>
        <w:t>the internet and technology</w:t>
      </w:r>
      <w:r>
        <w:rPr>
          <w:spacing w:val="-6"/>
        </w:rPr>
        <w:t xml:space="preserve"> </w:t>
      </w:r>
      <w:r>
        <w:t>has</w:t>
      </w:r>
      <w:r>
        <w:rPr>
          <w:spacing w:val="-2"/>
        </w:rPr>
        <w:t xml:space="preserve"> </w:t>
      </w:r>
      <w:r>
        <w:t>succeeded in creating</w:t>
      </w:r>
      <w:r>
        <w:rPr>
          <w:spacing w:val="-5"/>
        </w:rPr>
        <w:t xml:space="preserve"> </w:t>
      </w:r>
      <w:r>
        <w:t>great</w:t>
      </w:r>
      <w:r>
        <w:rPr>
          <w:spacing w:val="-2"/>
        </w:rPr>
        <w:t xml:space="preserve"> </w:t>
      </w:r>
      <w:r>
        <w:t>advances</w:t>
      </w:r>
      <w:r>
        <w:rPr>
          <w:spacing w:val="-2"/>
        </w:rPr>
        <w:t xml:space="preserve"> </w:t>
      </w:r>
      <w:r>
        <w:t>in</w:t>
      </w:r>
      <w:r>
        <w:rPr>
          <w:spacing w:val="-8"/>
        </w:rPr>
        <w:t xml:space="preserve"> </w:t>
      </w:r>
      <w:r>
        <w:t>the</w:t>
      </w:r>
      <w:r>
        <w:rPr>
          <w:spacing w:val="-4"/>
        </w:rPr>
        <w:t xml:space="preserve"> </w:t>
      </w:r>
      <w:r>
        <w:t>world</w:t>
      </w:r>
      <w:r>
        <w:rPr>
          <w:spacing w:val="-3"/>
        </w:rPr>
        <w:t xml:space="preserve"> </w:t>
      </w:r>
      <w:r>
        <w:t>of</w:t>
      </w:r>
      <w:r>
        <w:rPr>
          <w:spacing w:val="-7"/>
        </w:rPr>
        <w:t xml:space="preserve"> </w:t>
      </w:r>
      <w:r>
        <w:t>marketing.</w:t>
      </w:r>
      <w:r>
        <w:rPr>
          <w:spacing w:val="-2"/>
        </w:rPr>
        <w:t xml:space="preserve"> </w:t>
      </w:r>
      <w:r>
        <w:t>One</w:t>
      </w:r>
      <w:r>
        <w:rPr>
          <w:spacing w:val="-5"/>
        </w:rPr>
        <w:t xml:space="preserve"> </w:t>
      </w:r>
      <w:r>
        <w:t>aspect</w:t>
      </w:r>
      <w:r>
        <w:rPr>
          <w:spacing w:val="-5"/>
        </w:rPr>
        <w:t xml:space="preserve"> </w:t>
      </w:r>
      <w:r>
        <w:t>that</w:t>
      </w:r>
      <w:r>
        <w:rPr>
          <w:spacing w:val="-3"/>
        </w:rPr>
        <w:t xml:space="preserve"> </w:t>
      </w:r>
      <w:r>
        <w:t>has</w:t>
      </w:r>
      <w:r>
        <w:rPr>
          <w:spacing w:val="-5"/>
        </w:rPr>
        <w:t xml:space="preserve"> </w:t>
      </w:r>
      <w:r>
        <w:t>undergone</w:t>
      </w:r>
      <w:r>
        <w:rPr>
          <w:spacing w:val="-4"/>
        </w:rPr>
        <w:t xml:space="preserve"> </w:t>
      </w:r>
      <w:r>
        <w:t>a</w:t>
      </w:r>
      <w:r>
        <w:rPr>
          <w:spacing w:val="-4"/>
        </w:rPr>
        <w:t xml:space="preserve"> </w:t>
      </w:r>
      <w:r>
        <w:t>significant transformation is marketing through digital platforms. Digital marketing, content marketing, and sponsorship have become three important parts that affect how companies market their products and services. In this context, national export schools, as educational institutions engaged in export and import skills training, are also increasingly paying attention to the use of digital media in increasing company brand awareness. Brand awareness is important in creating</w:t>
      </w:r>
      <w:r>
        <w:rPr>
          <w:spacing w:val="-15"/>
        </w:rPr>
        <w:t xml:space="preserve"> </w:t>
      </w:r>
      <w:r>
        <w:t>a</w:t>
      </w:r>
      <w:r>
        <w:rPr>
          <w:spacing w:val="-15"/>
        </w:rPr>
        <w:t xml:space="preserve"> </w:t>
      </w:r>
      <w:r>
        <w:t>relationship</w:t>
      </w:r>
      <w:r>
        <w:rPr>
          <w:spacing w:val="-15"/>
        </w:rPr>
        <w:t xml:space="preserve"> </w:t>
      </w:r>
      <w:r>
        <w:t>between</w:t>
      </w:r>
      <w:r>
        <w:rPr>
          <w:spacing w:val="-15"/>
        </w:rPr>
        <w:t xml:space="preserve"> </w:t>
      </w:r>
      <w:r>
        <w:t>consumers</w:t>
      </w:r>
      <w:r>
        <w:rPr>
          <w:spacing w:val="-15"/>
        </w:rPr>
        <w:t xml:space="preserve"> </w:t>
      </w:r>
      <w:r>
        <w:t>and</w:t>
      </w:r>
      <w:r>
        <w:rPr>
          <w:spacing w:val="-15"/>
        </w:rPr>
        <w:t xml:space="preserve"> </w:t>
      </w:r>
      <w:r>
        <w:t>brands.</w:t>
      </w:r>
      <w:r>
        <w:rPr>
          <w:spacing w:val="-15"/>
        </w:rPr>
        <w:t xml:space="preserve"> </w:t>
      </w:r>
      <w:r>
        <w:t>The</w:t>
      </w:r>
      <w:r>
        <w:rPr>
          <w:spacing w:val="-15"/>
        </w:rPr>
        <w:t xml:space="preserve"> </w:t>
      </w:r>
      <w:r>
        <w:t>higher</w:t>
      </w:r>
      <w:r>
        <w:rPr>
          <w:spacing w:val="-15"/>
        </w:rPr>
        <w:t xml:space="preserve"> </w:t>
      </w:r>
      <w:r>
        <w:t>the</w:t>
      </w:r>
      <w:r>
        <w:rPr>
          <w:spacing w:val="-15"/>
        </w:rPr>
        <w:t xml:space="preserve"> </w:t>
      </w:r>
      <w:r>
        <w:t>level</w:t>
      </w:r>
      <w:r>
        <w:rPr>
          <w:spacing w:val="-15"/>
        </w:rPr>
        <w:t xml:space="preserve"> </w:t>
      </w:r>
      <w:r>
        <w:t>of</w:t>
      </w:r>
      <w:r>
        <w:rPr>
          <w:spacing w:val="-15"/>
        </w:rPr>
        <w:t xml:space="preserve"> </w:t>
      </w:r>
      <w:r>
        <w:t>brand</w:t>
      </w:r>
      <w:r>
        <w:rPr>
          <w:spacing w:val="-15"/>
        </w:rPr>
        <w:t xml:space="preserve"> </w:t>
      </w:r>
      <w:r>
        <w:t>awareness, the greater the opportunity for a brand to be known and chosen by consumers. Therefore, national export schools need to optimize the use of digital marketing, content marketing, and sponsorship to increase their brand awareness.</w:t>
      </w:r>
    </w:p>
    <w:p w14:paraId="723D4985" w14:textId="77777777" w:rsidR="0047278E" w:rsidRDefault="0047278E" w:rsidP="0047278E">
      <w:pPr>
        <w:pStyle w:val="BodyText"/>
        <w:spacing w:before="1"/>
        <w:ind w:left="0"/>
      </w:pPr>
    </w:p>
    <w:p w14:paraId="343A6A9A" w14:textId="77777777" w:rsidR="0047278E" w:rsidRDefault="0047278E" w:rsidP="00472289">
      <w:pPr>
        <w:pStyle w:val="BodyText"/>
        <w:ind w:right="95" w:firstLine="719"/>
        <w:jc w:val="both"/>
      </w:pPr>
      <w:r>
        <w:t>Based on previous research on this topic, digital marketing, content marketing, and sponsorship have</w:t>
      </w:r>
      <w:r>
        <w:rPr>
          <w:spacing w:val="-2"/>
        </w:rPr>
        <w:t xml:space="preserve"> </w:t>
      </w:r>
      <w:r>
        <w:t>positive values</w:t>
      </w:r>
      <w:r>
        <w:rPr>
          <w:spacing w:val="-3"/>
        </w:rPr>
        <w:t xml:space="preserve"> </w:t>
      </w:r>
      <w:r>
        <w:t>that</w:t>
      </w:r>
      <w:r>
        <w:rPr>
          <w:spacing w:val="-1"/>
        </w:rPr>
        <w:t xml:space="preserve"> </w:t>
      </w:r>
      <w:r>
        <w:t>affect brand</w:t>
      </w:r>
      <w:r>
        <w:rPr>
          <w:spacing w:val="-1"/>
        </w:rPr>
        <w:t xml:space="preserve"> </w:t>
      </w:r>
      <w:r>
        <w:t>awareness. For</w:t>
      </w:r>
      <w:r>
        <w:rPr>
          <w:spacing w:val="-3"/>
        </w:rPr>
        <w:t xml:space="preserve"> </w:t>
      </w:r>
      <w:r>
        <w:t>example, research</w:t>
      </w:r>
      <w:r>
        <w:rPr>
          <w:spacing w:val="-3"/>
        </w:rPr>
        <w:t xml:space="preserve"> </w:t>
      </w:r>
      <w:r>
        <w:t>by</w:t>
      </w:r>
      <w:r>
        <w:rPr>
          <w:spacing w:val="-10"/>
        </w:rPr>
        <w:t xml:space="preserve"> </w:t>
      </w:r>
      <w:r>
        <w:t>Smith and Chaffey found that digital marketing strategies can significantly increase brand recognition, especially through the use of social media advertising and email marketing. A study</w:t>
      </w:r>
      <w:r>
        <w:rPr>
          <w:spacing w:val="-3"/>
        </w:rPr>
        <w:t xml:space="preserve"> </w:t>
      </w:r>
      <w:r>
        <w:t>that Johnson and Matthysee have conducted also shows that content marketing focused on</w:t>
      </w:r>
      <w:r>
        <w:rPr>
          <w:spacing w:val="-13"/>
        </w:rPr>
        <w:t xml:space="preserve"> </w:t>
      </w:r>
      <w:r>
        <w:t>providing</w:t>
      </w:r>
      <w:r>
        <w:rPr>
          <w:spacing w:val="-10"/>
        </w:rPr>
        <w:t xml:space="preserve"> </w:t>
      </w:r>
      <w:r>
        <w:t>useful</w:t>
      </w:r>
      <w:r>
        <w:rPr>
          <w:spacing w:val="-12"/>
        </w:rPr>
        <w:t xml:space="preserve"> </w:t>
      </w:r>
      <w:r>
        <w:t>information</w:t>
      </w:r>
      <w:r>
        <w:rPr>
          <w:spacing w:val="-14"/>
        </w:rPr>
        <w:t xml:space="preserve"> </w:t>
      </w:r>
      <w:r>
        <w:t>can</w:t>
      </w:r>
      <w:r>
        <w:rPr>
          <w:spacing w:val="-8"/>
        </w:rPr>
        <w:t xml:space="preserve"> </w:t>
      </w:r>
      <w:r>
        <w:t>increase</w:t>
      </w:r>
      <w:r>
        <w:rPr>
          <w:spacing w:val="-8"/>
        </w:rPr>
        <w:t xml:space="preserve"> </w:t>
      </w:r>
      <w:r>
        <w:t>audience</w:t>
      </w:r>
      <w:r>
        <w:rPr>
          <w:spacing w:val="-9"/>
        </w:rPr>
        <w:t xml:space="preserve"> </w:t>
      </w:r>
      <w:r>
        <w:t>engagement,</w:t>
      </w:r>
      <w:r>
        <w:rPr>
          <w:spacing w:val="-2"/>
        </w:rPr>
        <w:t xml:space="preserve"> </w:t>
      </w:r>
      <w:r>
        <w:t>leading</w:t>
      </w:r>
      <w:r>
        <w:rPr>
          <w:spacing w:val="-10"/>
        </w:rPr>
        <w:t xml:space="preserve"> </w:t>
      </w:r>
      <w:r>
        <w:t>to</w:t>
      </w:r>
      <w:r>
        <w:rPr>
          <w:spacing w:val="-3"/>
        </w:rPr>
        <w:t xml:space="preserve"> </w:t>
      </w:r>
      <w:r>
        <w:t>increased</w:t>
      </w:r>
      <w:r>
        <w:rPr>
          <w:spacing w:val="-2"/>
        </w:rPr>
        <w:t xml:space="preserve"> </w:t>
      </w:r>
      <w:r>
        <w:t>brand awareness. Meanwhile, a study by Deitz and Homburg states that sponsorship can have a positive impact on brand awareness, especially in the context of events or campaigns that involve a wide target audience.</w:t>
      </w:r>
    </w:p>
    <w:p w14:paraId="40187661" w14:textId="77777777" w:rsidR="0047278E" w:rsidRDefault="0047278E" w:rsidP="0047278E">
      <w:pPr>
        <w:pStyle w:val="BodyText"/>
        <w:spacing w:before="1"/>
        <w:ind w:left="0"/>
      </w:pPr>
    </w:p>
    <w:p w14:paraId="05823851" w14:textId="77777777" w:rsidR="0047278E" w:rsidRDefault="0047278E" w:rsidP="00472289">
      <w:pPr>
        <w:pStyle w:val="BodyText"/>
        <w:ind w:right="-46" w:firstLine="719"/>
        <w:jc w:val="both"/>
      </w:pPr>
      <w:r>
        <w:t>Digital marketing is the application of Internet technology and digital platforms in carrying out marketing activities, ranging from promoting products to communicating information about brands and product offerings. Digital marketing has changed the way businesses</w:t>
      </w:r>
      <w:r>
        <w:rPr>
          <w:spacing w:val="-2"/>
        </w:rPr>
        <w:t xml:space="preserve"> </w:t>
      </w:r>
      <w:r>
        <w:t>and several</w:t>
      </w:r>
      <w:r>
        <w:rPr>
          <w:spacing w:val="-5"/>
        </w:rPr>
        <w:t xml:space="preserve"> </w:t>
      </w:r>
      <w:r>
        <w:t>other organizations interact with</w:t>
      </w:r>
      <w:r>
        <w:rPr>
          <w:spacing w:val="-2"/>
        </w:rPr>
        <w:t xml:space="preserve"> </w:t>
      </w:r>
      <w:r>
        <w:t>their customers. Customers have easy access</w:t>
      </w:r>
      <w:r>
        <w:rPr>
          <w:spacing w:val="-14"/>
        </w:rPr>
        <w:t xml:space="preserve"> </w:t>
      </w:r>
      <w:r>
        <w:t>to</w:t>
      </w:r>
      <w:r>
        <w:rPr>
          <w:spacing w:val="-14"/>
        </w:rPr>
        <w:t xml:space="preserve"> </w:t>
      </w:r>
      <w:r>
        <w:t>a</w:t>
      </w:r>
      <w:r>
        <w:rPr>
          <w:spacing w:val="-11"/>
        </w:rPr>
        <w:t xml:space="preserve"> </w:t>
      </w:r>
      <w:r>
        <w:t>wide</w:t>
      </w:r>
      <w:r>
        <w:rPr>
          <w:spacing w:val="-13"/>
        </w:rPr>
        <w:t xml:space="preserve"> </w:t>
      </w:r>
      <w:r>
        <w:t>range</w:t>
      </w:r>
      <w:r>
        <w:rPr>
          <w:spacing w:val="-10"/>
        </w:rPr>
        <w:t xml:space="preserve"> </w:t>
      </w:r>
      <w:r>
        <w:t>of</w:t>
      </w:r>
      <w:r>
        <w:rPr>
          <w:spacing w:val="-15"/>
        </w:rPr>
        <w:t xml:space="preserve"> </w:t>
      </w:r>
      <w:r>
        <w:t>products,</w:t>
      </w:r>
      <w:r>
        <w:rPr>
          <w:spacing w:val="-7"/>
        </w:rPr>
        <w:t xml:space="preserve"> </w:t>
      </w:r>
      <w:r>
        <w:t>services,</w:t>
      </w:r>
      <w:r>
        <w:rPr>
          <w:spacing w:val="-9"/>
        </w:rPr>
        <w:t xml:space="preserve"> </w:t>
      </w:r>
      <w:r>
        <w:t>and</w:t>
      </w:r>
      <w:r>
        <w:rPr>
          <w:spacing w:val="-11"/>
        </w:rPr>
        <w:t xml:space="preserve"> </w:t>
      </w:r>
      <w:r>
        <w:t>prices</w:t>
      </w:r>
      <w:r>
        <w:rPr>
          <w:spacing w:val="-9"/>
        </w:rPr>
        <w:t xml:space="preserve"> </w:t>
      </w:r>
      <w:r>
        <w:t>from</w:t>
      </w:r>
      <w:r>
        <w:rPr>
          <w:spacing w:val="-14"/>
        </w:rPr>
        <w:t xml:space="preserve"> </w:t>
      </w:r>
      <w:r>
        <w:t>various</w:t>
      </w:r>
      <w:r>
        <w:rPr>
          <w:spacing w:val="-14"/>
        </w:rPr>
        <w:t xml:space="preserve"> </w:t>
      </w:r>
      <w:r>
        <w:t>providers,</w:t>
      </w:r>
      <w:r>
        <w:rPr>
          <w:spacing w:val="-7"/>
        </w:rPr>
        <w:t xml:space="preserve"> </w:t>
      </w:r>
      <w:r>
        <w:t>as</w:t>
      </w:r>
      <w:r>
        <w:rPr>
          <w:spacing w:val="-14"/>
        </w:rPr>
        <w:t xml:space="preserve"> </w:t>
      </w:r>
      <w:r>
        <w:t>well</w:t>
      </w:r>
      <w:r>
        <w:rPr>
          <w:spacing w:val="-13"/>
        </w:rPr>
        <w:t xml:space="preserve"> </w:t>
      </w:r>
      <w:r>
        <w:t>as</w:t>
      </w:r>
      <w:r>
        <w:rPr>
          <w:spacing w:val="-9"/>
        </w:rPr>
        <w:t xml:space="preserve"> </w:t>
      </w:r>
      <w:r>
        <w:t>many options</w:t>
      </w:r>
      <w:r>
        <w:rPr>
          <w:spacing w:val="-2"/>
        </w:rPr>
        <w:t xml:space="preserve"> </w:t>
      </w:r>
      <w:r>
        <w:t>for</w:t>
      </w:r>
      <w:r>
        <w:rPr>
          <w:spacing w:val="-5"/>
        </w:rPr>
        <w:t xml:space="preserve"> </w:t>
      </w:r>
      <w:r>
        <w:t>choosing</w:t>
      </w:r>
      <w:r>
        <w:rPr>
          <w:spacing w:val="-6"/>
        </w:rPr>
        <w:t xml:space="preserve"> </w:t>
      </w:r>
      <w:r>
        <w:t>and</w:t>
      </w:r>
      <w:r>
        <w:rPr>
          <w:spacing w:val="-5"/>
        </w:rPr>
        <w:t xml:space="preserve"> </w:t>
      </w:r>
      <w:r>
        <w:t>paying</w:t>
      </w:r>
      <w:r>
        <w:rPr>
          <w:spacing w:val="-2"/>
        </w:rPr>
        <w:t xml:space="preserve"> </w:t>
      </w:r>
      <w:r>
        <w:t>for</w:t>
      </w:r>
      <w:r>
        <w:rPr>
          <w:spacing w:val="-3"/>
        </w:rPr>
        <w:t xml:space="preserve"> </w:t>
      </w:r>
      <w:r>
        <w:t>products</w:t>
      </w:r>
      <w:r>
        <w:rPr>
          <w:spacing w:val="-6"/>
        </w:rPr>
        <w:t xml:space="preserve"> </w:t>
      </w:r>
      <w:r>
        <w:t>and</w:t>
      </w:r>
      <w:r>
        <w:rPr>
          <w:spacing w:val="-5"/>
        </w:rPr>
        <w:t xml:space="preserve"> </w:t>
      </w:r>
      <w:r>
        <w:t>services. [1]</w:t>
      </w:r>
      <w:r>
        <w:rPr>
          <w:spacing w:val="-5"/>
        </w:rPr>
        <w:t xml:space="preserve"> </w:t>
      </w:r>
      <w:r>
        <w:t>Digital</w:t>
      </w:r>
      <w:r>
        <w:rPr>
          <w:spacing w:val="-8"/>
        </w:rPr>
        <w:t xml:space="preserve"> </w:t>
      </w:r>
      <w:r>
        <w:t>Branding</w:t>
      </w:r>
      <w:r>
        <w:rPr>
          <w:spacing w:val="-1"/>
        </w:rPr>
        <w:t xml:space="preserve"> </w:t>
      </w:r>
      <w:r>
        <w:t>is</w:t>
      </w:r>
      <w:r>
        <w:rPr>
          <w:spacing w:val="-7"/>
        </w:rPr>
        <w:t xml:space="preserve"> </w:t>
      </w:r>
      <w:r>
        <w:t>a</w:t>
      </w:r>
      <w:r>
        <w:rPr>
          <w:spacing w:val="-3"/>
        </w:rPr>
        <w:t xml:space="preserve"> </w:t>
      </w:r>
      <w:r>
        <w:t>marketing activity that involves online media, using the internet in the form of social media, e-mail, websites, TV, mobile/wireless, and others. To target, profile, and engage target audiences. It provides</w:t>
      </w:r>
      <w:r>
        <w:rPr>
          <w:spacing w:val="-2"/>
        </w:rPr>
        <w:t xml:space="preserve"> </w:t>
      </w:r>
      <w:r>
        <w:t>information</w:t>
      </w:r>
      <w:r>
        <w:rPr>
          <w:spacing w:val="-8"/>
        </w:rPr>
        <w:t xml:space="preserve"> </w:t>
      </w:r>
      <w:r>
        <w:t>about</w:t>
      </w:r>
      <w:r>
        <w:rPr>
          <w:spacing w:val="-4"/>
        </w:rPr>
        <w:t xml:space="preserve"> </w:t>
      </w:r>
      <w:r>
        <w:t>the</w:t>
      </w:r>
      <w:r>
        <w:rPr>
          <w:spacing w:val="-3"/>
        </w:rPr>
        <w:t xml:space="preserve"> </w:t>
      </w:r>
      <w:r>
        <w:t>behavior,</w:t>
      </w:r>
      <w:r>
        <w:rPr>
          <w:spacing w:val="-1"/>
        </w:rPr>
        <w:t xml:space="preserve"> </w:t>
      </w:r>
      <w:r>
        <w:t>value</w:t>
      </w:r>
      <w:r>
        <w:rPr>
          <w:spacing w:val="-3"/>
        </w:rPr>
        <w:t xml:space="preserve"> </w:t>
      </w:r>
      <w:r>
        <w:t>of</w:t>
      </w:r>
      <w:r>
        <w:rPr>
          <w:spacing w:val="-10"/>
        </w:rPr>
        <w:t xml:space="preserve"> </w:t>
      </w:r>
      <w:r>
        <w:t>the</w:t>
      </w:r>
      <w:r>
        <w:rPr>
          <w:spacing w:val="-3"/>
        </w:rPr>
        <w:t xml:space="preserve"> </w:t>
      </w:r>
      <w:r>
        <w:t>product,</w:t>
      </w:r>
      <w:r>
        <w:rPr>
          <w:spacing w:val="-2"/>
        </w:rPr>
        <w:t xml:space="preserve"> </w:t>
      </w:r>
      <w:r>
        <w:t>and</w:t>
      </w:r>
      <w:r>
        <w:rPr>
          <w:spacing w:val="-1"/>
        </w:rPr>
        <w:t xml:space="preserve"> </w:t>
      </w:r>
      <w:r>
        <w:t>more. So</w:t>
      </w:r>
      <w:r>
        <w:rPr>
          <w:spacing w:val="-7"/>
        </w:rPr>
        <w:t xml:space="preserve"> </w:t>
      </w:r>
      <w:r>
        <w:t>that</w:t>
      </w:r>
      <w:r>
        <w:rPr>
          <w:spacing w:val="-1"/>
        </w:rPr>
        <w:t xml:space="preserve"> </w:t>
      </w:r>
      <w:r>
        <w:t>the</w:t>
      </w:r>
      <w:r>
        <w:rPr>
          <w:spacing w:val="-1"/>
        </w:rPr>
        <w:t xml:space="preserve"> </w:t>
      </w:r>
      <w:r>
        <w:t>loyalty</w:t>
      </w:r>
      <w:r>
        <w:rPr>
          <w:spacing w:val="-11"/>
        </w:rPr>
        <w:t xml:space="preserve"> </w:t>
      </w:r>
      <w:r>
        <w:t>of customers, consumers or target consumers achieves the company's goals. [2]</w:t>
      </w:r>
    </w:p>
    <w:p w14:paraId="6FB71D11" w14:textId="77777777" w:rsidR="0047278E" w:rsidRDefault="0047278E" w:rsidP="0047278E">
      <w:pPr>
        <w:pStyle w:val="BodyText"/>
        <w:spacing w:before="3"/>
        <w:ind w:left="0"/>
      </w:pPr>
    </w:p>
    <w:p w14:paraId="5EE3045E" w14:textId="77777777" w:rsidR="0047278E" w:rsidRDefault="0047278E" w:rsidP="00472289">
      <w:pPr>
        <w:pStyle w:val="BodyText"/>
        <w:ind w:right="-46" w:firstLine="719"/>
        <w:jc w:val="both"/>
      </w:pPr>
      <w:r>
        <w:t>Content</w:t>
      </w:r>
      <w:r>
        <w:rPr>
          <w:spacing w:val="-15"/>
        </w:rPr>
        <w:t xml:space="preserve"> </w:t>
      </w:r>
      <w:r>
        <w:t>marketing</w:t>
      </w:r>
      <w:r>
        <w:rPr>
          <w:spacing w:val="-15"/>
        </w:rPr>
        <w:t xml:space="preserve"> </w:t>
      </w:r>
      <w:r>
        <w:t>is</w:t>
      </w:r>
      <w:r>
        <w:rPr>
          <w:spacing w:val="-15"/>
        </w:rPr>
        <w:t xml:space="preserve"> </w:t>
      </w:r>
      <w:r>
        <w:t>a</w:t>
      </w:r>
      <w:r>
        <w:rPr>
          <w:spacing w:val="-15"/>
        </w:rPr>
        <w:t xml:space="preserve"> </w:t>
      </w:r>
      <w:r>
        <w:t>marketing</w:t>
      </w:r>
      <w:r>
        <w:rPr>
          <w:spacing w:val="-15"/>
        </w:rPr>
        <w:t xml:space="preserve"> </w:t>
      </w:r>
      <w:r>
        <w:t>strategy</w:t>
      </w:r>
      <w:r>
        <w:rPr>
          <w:spacing w:val="-15"/>
        </w:rPr>
        <w:t xml:space="preserve"> </w:t>
      </w:r>
      <w:r>
        <w:t>that</w:t>
      </w:r>
      <w:r>
        <w:rPr>
          <w:spacing w:val="-15"/>
        </w:rPr>
        <w:t xml:space="preserve"> </w:t>
      </w:r>
      <w:r>
        <w:t>channels,</w:t>
      </w:r>
      <w:r>
        <w:rPr>
          <w:spacing w:val="-15"/>
        </w:rPr>
        <w:t xml:space="preserve"> </w:t>
      </w:r>
      <w:r>
        <w:t>designs,</w:t>
      </w:r>
      <w:r>
        <w:rPr>
          <w:spacing w:val="-15"/>
        </w:rPr>
        <w:t xml:space="preserve"> </w:t>
      </w:r>
      <w:r>
        <w:t>and</w:t>
      </w:r>
      <w:r>
        <w:rPr>
          <w:spacing w:val="-15"/>
        </w:rPr>
        <w:t xml:space="preserve"> </w:t>
      </w:r>
      <w:r>
        <w:t>creates</w:t>
      </w:r>
      <w:r>
        <w:rPr>
          <w:spacing w:val="-15"/>
        </w:rPr>
        <w:t xml:space="preserve"> </w:t>
      </w:r>
      <w:r>
        <w:t>interesting content with the aim of attracting the target market and converting them into customers of a company.</w:t>
      </w:r>
      <w:r>
        <w:rPr>
          <w:spacing w:val="-15"/>
        </w:rPr>
        <w:t xml:space="preserve"> </w:t>
      </w:r>
      <w:r>
        <w:t>[3]</w:t>
      </w:r>
      <w:r>
        <w:rPr>
          <w:spacing w:val="-15"/>
        </w:rPr>
        <w:t xml:space="preserve"> </w:t>
      </w:r>
      <w:r>
        <w:t>Marketing</w:t>
      </w:r>
      <w:r>
        <w:rPr>
          <w:spacing w:val="-15"/>
        </w:rPr>
        <w:t xml:space="preserve"> </w:t>
      </w:r>
      <w:r>
        <w:t>content</w:t>
      </w:r>
      <w:r>
        <w:rPr>
          <w:spacing w:val="-15"/>
        </w:rPr>
        <w:t xml:space="preserve"> </w:t>
      </w:r>
      <w:r>
        <w:t>is</w:t>
      </w:r>
      <w:r>
        <w:rPr>
          <w:spacing w:val="-15"/>
        </w:rPr>
        <w:t xml:space="preserve"> </w:t>
      </w:r>
      <w:r>
        <w:t>usually</w:t>
      </w:r>
      <w:r>
        <w:rPr>
          <w:spacing w:val="-15"/>
        </w:rPr>
        <w:t xml:space="preserve"> </w:t>
      </w:r>
      <w:r>
        <w:t>designed</w:t>
      </w:r>
      <w:r>
        <w:rPr>
          <w:spacing w:val="-15"/>
        </w:rPr>
        <w:t xml:space="preserve"> </w:t>
      </w:r>
      <w:r>
        <w:t>according</w:t>
      </w:r>
      <w:r>
        <w:rPr>
          <w:spacing w:val="-15"/>
        </w:rPr>
        <w:t xml:space="preserve"> </w:t>
      </w:r>
      <w:r>
        <w:t>to</w:t>
      </w:r>
      <w:r>
        <w:rPr>
          <w:spacing w:val="-15"/>
        </w:rPr>
        <w:t xml:space="preserve"> </w:t>
      </w:r>
      <w:r>
        <w:t>the</w:t>
      </w:r>
      <w:r>
        <w:rPr>
          <w:spacing w:val="-15"/>
        </w:rPr>
        <w:t xml:space="preserve"> </w:t>
      </w:r>
      <w:r>
        <w:t>specific</w:t>
      </w:r>
      <w:r>
        <w:rPr>
          <w:spacing w:val="-15"/>
        </w:rPr>
        <w:t xml:space="preserve"> </w:t>
      </w:r>
      <w:r>
        <w:t>needs</w:t>
      </w:r>
      <w:r>
        <w:rPr>
          <w:spacing w:val="-15"/>
        </w:rPr>
        <w:t xml:space="preserve"> </w:t>
      </w:r>
      <w:r>
        <w:t>of</w:t>
      </w:r>
      <w:r>
        <w:rPr>
          <w:spacing w:val="-15"/>
        </w:rPr>
        <w:t xml:space="preserve"> </w:t>
      </w:r>
      <w:r>
        <w:t>the</w:t>
      </w:r>
      <w:r>
        <w:rPr>
          <w:spacing w:val="-15"/>
        </w:rPr>
        <w:t xml:space="preserve"> </w:t>
      </w:r>
      <w:r>
        <w:t>target market and created using storytelling techniques to make it more acceptable to the target market.</w:t>
      </w:r>
      <w:r>
        <w:rPr>
          <w:spacing w:val="-15"/>
        </w:rPr>
        <w:t xml:space="preserve"> </w:t>
      </w:r>
      <w:r>
        <w:t>So,</w:t>
      </w:r>
      <w:r>
        <w:rPr>
          <w:spacing w:val="-15"/>
        </w:rPr>
        <w:t xml:space="preserve"> </w:t>
      </w:r>
      <w:r>
        <w:t>the</w:t>
      </w:r>
      <w:r>
        <w:rPr>
          <w:spacing w:val="-15"/>
        </w:rPr>
        <w:t xml:space="preserve"> </w:t>
      </w:r>
      <w:r>
        <w:t>message</w:t>
      </w:r>
      <w:r>
        <w:rPr>
          <w:spacing w:val="-15"/>
        </w:rPr>
        <w:t xml:space="preserve"> </w:t>
      </w:r>
      <w:r>
        <w:t>must</w:t>
      </w:r>
      <w:r>
        <w:rPr>
          <w:spacing w:val="-15"/>
        </w:rPr>
        <w:t xml:space="preserve"> </w:t>
      </w:r>
      <w:r>
        <w:t>be</w:t>
      </w:r>
      <w:r>
        <w:rPr>
          <w:spacing w:val="-15"/>
        </w:rPr>
        <w:t xml:space="preserve"> </w:t>
      </w:r>
      <w:r>
        <w:t>shaped</w:t>
      </w:r>
      <w:r>
        <w:rPr>
          <w:spacing w:val="-15"/>
        </w:rPr>
        <w:t xml:space="preserve"> </w:t>
      </w:r>
      <w:r>
        <w:t>to</w:t>
      </w:r>
      <w:r>
        <w:rPr>
          <w:spacing w:val="-15"/>
        </w:rPr>
        <w:t xml:space="preserve"> </w:t>
      </w:r>
      <w:r>
        <w:t>achieve</w:t>
      </w:r>
      <w:r>
        <w:rPr>
          <w:spacing w:val="-15"/>
        </w:rPr>
        <w:t xml:space="preserve"> </w:t>
      </w:r>
      <w:r>
        <w:t>the</w:t>
      </w:r>
      <w:r>
        <w:rPr>
          <w:spacing w:val="-15"/>
        </w:rPr>
        <w:t xml:space="preserve"> </w:t>
      </w:r>
      <w:r>
        <w:t>desired</w:t>
      </w:r>
      <w:r>
        <w:rPr>
          <w:spacing w:val="-15"/>
        </w:rPr>
        <w:t xml:space="preserve"> </w:t>
      </w:r>
      <w:r>
        <w:t>results.</w:t>
      </w:r>
      <w:r>
        <w:rPr>
          <w:spacing w:val="-15"/>
        </w:rPr>
        <w:t xml:space="preserve"> </w:t>
      </w:r>
      <w:r>
        <w:t>In</w:t>
      </w:r>
      <w:r>
        <w:rPr>
          <w:spacing w:val="-15"/>
        </w:rPr>
        <w:t xml:space="preserve"> </w:t>
      </w:r>
      <w:r>
        <w:t>addition,</w:t>
      </w:r>
      <w:r>
        <w:rPr>
          <w:spacing w:val="-15"/>
        </w:rPr>
        <w:t xml:space="preserve"> </w:t>
      </w:r>
      <w:r>
        <w:t>digital</w:t>
      </w:r>
      <w:r>
        <w:rPr>
          <w:spacing w:val="-15"/>
        </w:rPr>
        <w:t xml:space="preserve"> </w:t>
      </w:r>
      <w:r>
        <w:t>media is increasingly filled with content, so only really engaging content that is well packaged can grab viewers' attention. [4] Content marketing is also advertising created online applying the cultural context of social communities including virtual worlds, news sites, social networks, and social opinion sharing sites to meet the purpose of communication. [5]</w:t>
      </w:r>
    </w:p>
    <w:p w14:paraId="3EF2DEE8" w14:textId="77777777" w:rsidR="0047278E" w:rsidRDefault="0047278E" w:rsidP="00472289">
      <w:pPr>
        <w:pStyle w:val="BodyText"/>
        <w:spacing w:before="88"/>
        <w:ind w:right="-46" w:firstLine="719"/>
        <w:jc w:val="both"/>
      </w:pPr>
      <w:r>
        <w:lastRenderedPageBreak/>
        <w:t>In</w:t>
      </w:r>
      <w:r>
        <w:rPr>
          <w:spacing w:val="-5"/>
        </w:rPr>
        <w:t xml:space="preserve"> </w:t>
      </w:r>
      <w:r>
        <w:t>the education</w:t>
      </w:r>
      <w:r>
        <w:rPr>
          <w:spacing w:val="-3"/>
        </w:rPr>
        <w:t xml:space="preserve"> </w:t>
      </w:r>
      <w:r>
        <w:t>sector,</w:t>
      </w:r>
      <w:r>
        <w:rPr>
          <w:spacing w:val="-2"/>
        </w:rPr>
        <w:t xml:space="preserve"> </w:t>
      </w:r>
      <w:r>
        <w:t>such</w:t>
      </w:r>
      <w:r>
        <w:rPr>
          <w:spacing w:val="-7"/>
        </w:rPr>
        <w:t xml:space="preserve"> </w:t>
      </w:r>
      <w:r>
        <w:t>as</w:t>
      </w:r>
      <w:r>
        <w:rPr>
          <w:spacing w:val="-2"/>
        </w:rPr>
        <w:t xml:space="preserve"> </w:t>
      </w:r>
      <w:r>
        <w:t>national</w:t>
      </w:r>
      <w:r>
        <w:rPr>
          <w:spacing w:val="-9"/>
        </w:rPr>
        <w:t xml:space="preserve"> </w:t>
      </w:r>
      <w:r>
        <w:t>export schools, content marketing</w:t>
      </w:r>
      <w:r>
        <w:rPr>
          <w:spacing w:val="-2"/>
        </w:rPr>
        <w:t xml:space="preserve"> </w:t>
      </w:r>
      <w:r>
        <w:t>can</w:t>
      </w:r>
      <w:r>
        <w:rPr>
          <w:spacing w:val="-7"/>
        </w:rPr>
        <w:t xml:space="preserve"> </w:t>
      </w:r>
      <w:r>
        <w:t>be</w:t>
      </w:r>
      <w:r>
        <w:rPr>
          <w:spacing w:val="-1"/>
        </w:rPr>
        <w:t xml:space="preserve"> </w:t>
      </w:r>
      <w:r>
        <w:t>used to provide in-depth information about educational services, competitive advantages, and success stories of</w:t>
      </w:r>
      <w:r>
        <w:rPr>
          <w:spacing w:val="-6"/>
        </w:rPr>
        <w:t xml:space="preserve"> </w:t>
      </w:r>
      <w:r>
        <w:t>alumni</w:t>
      </w:r>
      <w:r>
        <w:rPr>
          <w:spacing w:val="-6"/>
        </w:rPr>
        <w:t xml:space="preserve"> </w:t>
      </w:r>
      <w:r>
        <w:t>who have had successful</w:t>
      </w:r>
      <w:r>
        <w:rPr>
          <w:spacing w:val="-2"/>
        </w:rPr>
        <w:t xml:space="preserve"> </w:t>
      </w:r>
      <w:r>
        <w:t>careers in</w:t>
      </w:r>
      <w:r>
        <w:rPr>
          <w:spacing w:val="-1"/>
        </w:rPr>
        <w:t xml:space="preserve"> </w:t>
      </w:r>
      <w:r>
        <w:t>the international world. This</w:t>
      </w:r>
      <w:r>
        <w:rPr>
          <w:spacing w:val="-1"/>
        </w:rPr>
        <w:t xml:space="preserve"> </w:t>
      </w:r>
      <w:r>
        <w:t>can improve the school's image and attract the interest of prospective students who want to start their international careers.</w:t>
      </w:r>
    </w:p>
    <w:p w14:paraId="065E4326" w14:textId="77777777" w:rsidR="0047278E" w:rsidRDefault="0047278E" w:rsidP="00472289">
      <w:pPr>
        <w:pStyle w:val="BodyText"/>
        <w:spacing w:before="274"/>
        <w:ind w:right="-46" w:firstLine="719"/>
        <w:jc w:val="both"/>
      </w:pPr>
      <w:r>
        <w:t>Sponsorship is a communication tool that provides financial support for companies to smoothly</w:t>
      </w:r>
      <w:r>
        <w:rPr>
          <w:spacing w:val="-11"/>
        </w:rPr>
        <w:t xml:space="preserve"> </w:t>
      </w:r>
      <w:r>
        <w:t>carry</w:t>
      </w:r>
      <w:r>
        <w:rPr>
          <w:spacing w:val="-11"/>
        </w:rPr>
        <w:t xml:space="preserve"> </w:t>
      </w:r>
      <w:r>
        <w:t>out activities</w:t>
      </w:r>
      <w:r>
        <w:rPr>
          <w:spacing w:val="-4"/>
        </w:rPr>
        <w:t xml:space="preserve"> </w:t>
      </w:r>
      <w:r>
        <w:t>such</w:t>
      </w:r>
      <w:r>
        <w:rPr>
          <w:spacing w:val="-11"/>
        </w:rPr>
        <w:t xml:space="preserve"> </w:t>
      </w:r>
      <w:r>
        <w:t>as</w:t>
      </w:r>
      <w:r>
        <w:rPr>
          <w:spacing w:val="-2"/>
        </w:rPr>
        <w:t xml:space="preserve"> </w:t>
      </w:r>
      <w:r>
        <w:t>sports, music, and social</w:t>
      </w:r>
      <w:r>
        <w:rPr>
          <w:spacing w:val="-6"/>
        </w:rPr>
        <w:t xml:space="preserve"> </w:t>
      </w:r>
      <w:r>
        <w:t>activities,</w:t>
      </w:r>
      <w:r>
        <w:rPr>
          <w:spacing w:val="-2"/>
        </w:rPr>
        <w:t xml:space="preserve"> </w:t>
      </w:r>
      <w:r>
        <w:t>as</w:t>
      </w:r>
      <w:r>
        <w:rPr>
          <w:spacing w:val="-6"/>
        </w:rPr>
        <w:t xml:space="preserve"> </w:t>
      </w:r>
      <w:r>
        <w:t>well</w:t>
      </w:r>
      <w:r>
        <w:rPr>
          <w:spacing w:val="-7"/>
        </w:rPr>
        <w:t xml:space="preserve"> </w:t>
      </w:r>
      <w:r>
        <w:t>as</w:t>
      </w:r>
      <w:r>
        <w:rPr>
          <w:spacing w:val="-6"/>
        </w:rPr>
        <w:t xml:space="preserve"> </w:t>
      </w:r>
      <w:r>
        <w:t>get benefits such</w:t>
      </w:r>
      <w:r>
        <w:rPr>
          <w:spacing w:val="-12"/>
        </w:rPr>
        <w:t xml:space="preserve"> </w:t>
      </w:r>
      <w:r>
        <w:t>as</w:t>
      </w:r>
      <w:r>
        <w:rPr>
          <w:spacing w:val="-7"/>
        </w:rPr>
        <w:t xml:space="preserve"> </w:t>
      </w:r>
      <w:r>
        <w:t>recognition</w:t>
      </w:r>
      <w:r>
        <w:rPr>
          <w:spacing w:val="-11"/>
        </w:rPr>
        <w:t xml:space="preserve"> </w:t>
      </w:r>
      <w:r>
        <w:t>and</w:t>
      </w:r>
      <w:r>
        <w:rPr>
          <w:spacing w:val="-2"/>
        </w:rPr>
        <w:t xml:space="preserve"> </w:t>
      </w:r>
      <w:r>
        <w:t>image.</w:t>
      </w:r>
      <w:r>
        <w:rPr>
          <w:spacing w:val="-4"/>
        </w:rPr>
        <w:t xml:space="preserve"> </w:t>
      </w:r>
      <w:r>
        <w:t>That</w:t>
      </w:r>
      <w:r>
        <w:rPr>
          <w:spacing w:val="-6"/>
        </w:rPr>
        <w:t xml:space="preserve"> </w:t>
      </w:r>
      <w:r>
        <w:t>consumer.</w:t>
      </w:r>
      <w:r>
        <w:rPr>
          <w:spacing w:val="-4"/>
        </w:rPr>
        <w:t xml:space="preserve"> </w:t>
      </w:r>
      <w:r>
        <w:t>[6]</w:t>
      </w:r>
      <w:r>
        <w:rPr>
          <w:spacing w:val="-13"/>
        </w:rPr>
        <w:t xml:space="preserve"> </w:t>
      </w:r>
      <w:r>
        <w:t>Sponsors</w:t>
      </w:r>
      <w:r>
        <w:rPr>
          <w:spacing w:val="-8"/>
        </w:rPr>
        <w:t xml:space="preserve"> </w:t>
      </w:r>
      <w:r>
        <w:t>have</w:t>
      </w:r>
      <w:r>
        <w:rPr>
          <w:spacing w:val="-6"/>
        </w:rPr>
        <w:t xml:space="preserve"> </w:t>
      </w:r>
      <w:r>
        <w:t>an</w:t>
      </w:r>
      <w:r>
        <w:rPr>
          <w:spacing w:val="-7"/>
        </w:rPr>
        <w:t xml:space="preserve"> </w:t>
      </w:r>
      <w:r>
        <w:t>important</w:t>
      </w:r>
      <w:r>
        <w:rPr>
          <w:spacing w:val="-6"/>
        </w:rPr>
        <w:t xml:space="preserve"> </w:t>
      </w:r>
      <w:r>
        <w:t>role</w:t>
      </w:r>
      <w:r>
        <w:rPr>
          <w:spacing w:val="-4"/>
        </w:rPr>
        <w:t xml:space="preserve"> </w:t>
      </w:r>
      <w:r>
        <w:t>in</w:t>
      </w:r>
      <w:r>
        <w:rPr>
          <w:spacing w:val="-12"/>
        </w:rPr>
        <w:t xml:space="preserve"> </w:t>
      </w:r>
      <w:r>
        <w:t>creating a better brand image that refers to purchase intent. Sponsored subjects can influence product purchase requests more effectively than other advertising methods. This study explains the positive impact between sponsorship and purchase intent. [7] Sponsorship is a form of collateral</w:t>
      </w:r>
      <w:r>
        <w:rPr>
          <w:spacing w:val="-13"/>
        </w:rPr>
        <w:t xml:space="preserve"> </w:t>
      </w:r>
      <w:r>
        <w:t>cooperation</w:t>
      </w:r>
      <w:r>
        <w:rPr>
          <w:spacing w:val="-6"/>
        </w:rPr>
        <w:t xml:space="preserve"> </w:t>
      </w:r>
      <w:r>
        <w:t>with</w:t>
      </w:r>
      <w:r>
        <w:rPr>
          <w:spacing w:val="-7"/>
        </w:rPr>
        <w:t xml:space="preserve"> </w:t>
      </w:r>
      <w:r>
        <w:t>the</w:t>
      </w:r>
      <w:r>
        <w:rPr>
          <w:spacing w:val="-3"/>
        </w:rPr>
        <w:t xml:space="preserve"> </w:t>
      </w:r>
      <w:r>
        <w:t>aim</w:t>
      </w:r>
      <w:r>
        <w:rPr>
          <w:spacing w:val="-6"/>
        </w:rPr>
        <w:t xml:space="preserve"> </w:t>
      </w:r>
      <w:r>
        <w:t>of</w:t>
      </w:r>
      <w:r>
        <w:rPr>
          <w:spacing w:val="-10"/>
        </w:rPr>
        <w:t xml:space="preserve"> </w:t>
      </w:r>
      <w:r>
        <w:t>providing</w:t>
      </w:r>
      <w:r>
        <w:rPr>
          <w:spacing w:val="-3"/>
        </w:rPr>
        <w:t xml:space="preserve"> </w:t>
      </w:r>
      <w:r>
        <w:t>mutual</w:t>
      </w:r>
      <w:r>
        <w:rPr>
          <w:spacing w:val="-5"/>
        </w:rPr>
        <w:t xml:space="preserve"> </w:t>
      </w:r>
      <w:r>
        <w:t>benefits</w:t>
      </w:r>
      <w:r>
        <w:rPr>
          <w:spacing w:val="-4"/>
        </w:rPr>
        <w:t xml:space="preserve"> </w:t>
      </w:r>
      <w:r>
        <w:t>between</w:t>
      </w:r>
      <w:r>
        <w:rPr>
          <w:spacing w:val="-8"/>
        </w:rPr>
        <w:t xml:space="preserve"> </w:t>
      </w:r>
      <w:r>
        <w:t>the</w:t>
      </w:r>
      <w:r>
        <w:rPr>
          <w:spacing w:val="-3"/>
        </w:rPr>
        <w:t xml:space="preserve"> </w:t>
      </w:r>
      <w:r>
        <w:t>supporter</w:t>
      </w:r>
      <w:r>
        <w:rPr>
          <w:spacing w:val="-3"/>
        </w:rPr>
        <w:t xml:space="preserve"> </w:t>
      </w:r>
      <w:r>
        <w:t>and</w:t>
      </w:r>
      <w:r>
        <w:rPr>
          <w:spacing w:val="-7"/>
        </w:rPr>
        <w:t xml:space="preserve"> </w:t>
      </w:r>
      <w:r>
        <w:t>the supported party. [8]</w:t>
      </w:r>
    </w:p>
    <w:p w14:paraId="6942CC9D" w14:textId="77777777" w:rsidR="0047278E" w:rsidRDefault="0047278E" w:rsidP="0047278E">
      <w:pPr>
        <w:pStyle w:val="BodyText"/>
        <w:spacing w:before="5"/>
        <w:ind w:left="0"/>
      </w:pPr>
    </w:p>
    <w:p w14:paraId="42B08BA3" w14:textId="77777777" w:rsidR="0047278E" w:rsidRDefault="0047278E" w:rsidP="00472289">
      <w:pPr>
        <w:pStyle w:val="BodyText"/>
        <w:spacing w:before="1"/>
        <w:ind w:right="-46" w:firstLine="719"/>
        <w:jc w:val="both"/>
      </w:pPr>
      <w:r>
        <w:t>In the national export school, sponsorship can be applied in the form of cooperation with companies or organizations relevant to the export world or internationally, such as government agencies, multinational companies, or industry associations. Sponsorship in international events or seminars can increase the school's brand awareness and create a more professional image and increase attractiveness for prospective students. In addition, the sponsorship</w:t>
      </w:r>
      <w:r>
        <w:rPr>
          <w:spacing w:val="-3"/>
        </w:rPr>
        <w:t xml:space="preserve"> </w:t>
      </w:r>
      <w:r>
        <w:t>carried</w:t>
      </w:r>
      <w:r>
        <w:rPr>
          <w:spacing w:val="-3"/>
        </w:rPr>
        <w:t xml:space="preserve"> </w:t>
      </w:r>
      <w:r>
        <w:t>out</w:t>
      </w:r>
      <w:r>
        <w:rPr>
          <w:spacing w:val="-1"/>
        </w:rPr>
        <w:t xml:space="preserve"> </w:t>
      </w:r>
      <w:r>
        <w:t>by</w:t>
      </w:r>
      <w:r>
        <w:rPr>
          <w:spacing w:val="-14"/>
        </w:rPr>
        <w:t xml:space="preserve"> </w:t>
      </w:r>
      <w:r>
        <w:t>the</w:t>
      </w:r>
      <w:r>
        <w:rPr>
          <w:spacing w:val="-3"/>
        </w:rPr>
        <w:t xml:space="preserve"> </w:t>
      </w:r>
      <w:r>
        <w:t>national</w:t>
      </w:r>
      <w:r>
        <w:rPr>
          <w:spacing w:val="-6"/>
        </w:rPr>
        <w:t xml:space="preserve"> </w:t>
      </w:r>
      <w:r>
        <w:t>export</w:t>
      </w:r>
      <w:r>
        <w:rPr>
          <w:spacing w:val="-3"/>
        </w:rPr>
        <w:t xml:space="preserve"> </w:t>
      </w:r>
      <w:r>
        <w:t>school</w:t>
      </w:r>
      <w:r>
        <w:rPr>
          <w:spacing w:val="-7"/>
        </w:rPr>
        <w:t xml:space="preserve"> </w:t>
      </w:r>
      <w:r>
        <w:t>is</w:t>
      </w:r>
      <w:r>
        <w:rPr>
          <w:spacing w:val="-5"/>
        </w:rPr>
        <w:t xml:space="preserve"> </w:t>
      </w:r>
      <w:r>
        <w:t>the</w:t>
      </w:r>
      <w:r>
        <w:rPr>
          <w:spacing w:val="-3"/>
        </w:rPr>
        <w:t xml:space="preserve"> </w:t>
      </w:r>
      <w:r>
        <w:t>JJE</w:t>
      </w:r>
      <w:r>
        <w:rPr>
          <w:spacing w:val="-3"/>
        </w:rPr>
        <w:t xml:space="preserve"> </w:t>
      </w:r>
      <w:r>
        <w:t>International</w:t>
      </w:r>
      <w:r>
        <w:rPr>
          <w:spacing w:val="-5"/>
        </w:rPr>
        <w:t xml:space="preserve"> </w:t>
      </w:r>
      <w:r>
        <w:t>program</w:t>
      </w:r>
      <w:r>
        <w:rPr>
          <w:spacing w:val="-11"/>
        </w:rPr>
        <w:t xml:space="preserve"> </w:t>
      </w:r>
      <w:r>
        <w:t>which</w:t>
      </w:r>
      <w:r>
        <w:rPr>
          <w:spacing w:val="-3"/>
        </w:rPr>
        <w:t xml:space="preserve"> </w:t>
      </w:r>
      <w:r>
        <w:t>is targeted for outstanding students in national export schools, this is a program that is always present at the end of every semester, this is one of the enticing of national export schools and a plus value compared to competitors. The purpose of this program itself is not only to be a practical learning material directly in the field, but this program can also increase brand awareness from national export schools</w:t>
      </w:r>
    </w:p>
    <w:p w14:paraId="09E9B593" w14:textId="77777777" w:rsidR="0047278E" w:rsidRDefault="0047278E" w:rsidP="0047278E">
      <w:pPr>
        <w:pStyle w:val="BodyText"/>
        <w:spacing w:before="3"/>
        <w:ind w:left="0"/>
      </w:pPr>
    </w:p>
    <w:p w14:paraId="65E77535" w14:textId="77777777" w:rsidR="0047278E" w:rsidRDefault="0047278E" w:rsidP="00472289">
      <w:pPr>
        <w:pStyle w:val="BodyText"/>
        <w:ind w:right="-46" w:firstLine="719"/>
        <w:jc w:val="both"/>
      </w:pPr>
      <w:r>
        <w:t>Brand awareness is the skill of a brand to appear in the minds of consumers when thinking</w:t>
      </w:r>
      <w:r>
        <w:rPr>
          <w:spacing w:val="-11"/>
        </w:rPr>
        <w:t xml:space="preserve"> </w:t>
      </w:r>
      <w:r>
        <w:t>about</w:t>
      </w:r>
      <w:r>
        <w:rPr>
          <w:spacing w:val="-6"/>
        </w:rPr>
        <w:t xml:space="preserve"> </w:t>
      </w:r>
      <w:r>
        <w:t>similar</w:t>
      </w:r>
      <w:r>
        <w:rPr>
          <w:spacing w:val="-7"/>
        </w:rPr>
        <w:t xml:space="preserve"> </w:t>
      </w:r>
      <w:r>
        <w:t>products</w:t>
      </w:r>
      <w:r>
        <w:rPr>
          <w:spacing w:val="-9"/>
        </w:rPr>
        <w:t xml:space="preserve"> </w:t>
      </w:r>
      <w:r>
        <w:t>Brand</w:t>
      </w:r>
      <w:r>
        <w:rPr>
          <w:spacing w:val="-9"/>
        </w:rPr>
        <w:t xml:space="preserve"> </w:t>
      </w:r>
      <w:r>
        <w:t>awareness</w:t>
      </w:r>
      <w:r>
        <w:rPr>
          <w:spacing w:val="-5"/>
        </w:rPr>
        <w:t xml:space="preserve"> </w:t>
      </w:r>
      <w:r>
        <w:t>is</w:t>
      </w:r>
      <w:r>
        <w:rPr>
          <w:spacing w:val="-9"/>
        </w:rPr>
        <w:t xml:space="preserve"> </w:t>
      </w:r>
      <w:r>
        <w:t>the</w:t>
      </w:r>
      <w:r>
        <w:rPr>
          <w:spacing w:val="-8"/>
        </w:rPr>
        <w:t xml:space="preserve"> </w:t>
      </w:r>
      <w:r>
        <w:t>first</w:t>
      </w:r>
      <w:r>
        <w:rPr>
          <w:spacing w:val="-2"/>
        </w:rPr>
        <w:t xml:space="preserve"> </w:t>
      </w:r>
      <w:r>
        <w:t>way</w:t>
      </w:r>
      <w:r>
        <w:rPr>
          <w:spacing w:val="-15"/>
        </w:rPr>
        <w:t xml:space="preserve"> </w:t>
      </w:r>
      <w:r>
        <w:t>to</w:t>
      </w:r>
      <w:r>
        <w:rPr>
          <w:spacing w:val="-7"/>
        </w:rPr>
        <w:t xml:space="preserve"> </w:t>
      </w:r>
      <w:r>
        <w:t>create</w:t>
      </w:r>
      <w:r>
        <w:rPr>
          <w:spacing w:val="-10"/>
        </w:rPr>
        <w:t xml:space="preserve"> </w:t>
      </w:r>
      <w:r>
        <w:t>a</w:t>
      </w:r>
      <w:r>
        <w:rPr>
          <w:spacing w:val="-10"/>
        </w:rPr>
        <w:t xml:space="preserve"> </w:t>
      </w:r>
      <w:r>
        <w:t>product</w:t>
      </w:r>
      <w:r>
        <w:rPr>
          <w:spacing w:val="-6"/>
        </w:rPr>
        <w:t xml:space="preserve"> </w:t>
      </w:r>
      <w:r>
        <w:t>brand.</w:t>
      </w:r>
      <w:r>
        <w:rPr>
          <w:spacing w:val="-5"/>
        </w:rPr>
        <w:t xml:space="preserve"> </w:t>
      </w:r>
      <w:r>
        <w:t>The most</w:t>
      </w:r>
      <w:r>
        <w:rPr>
          <w:spacing w:val="-7"/>
        </w:rPr>
        <w:t xml:space="preserve"> </w:t>
      </w:r>
      <w:r>
        <w:t>important</w:t>
      </w:r>
      <w:r>
        <w:rPr>
          <w:spacing w:val="-13"/>
        </w:rPr>
        <w:t xml:space="preserve"> </w:t>
      </w:r>
      <w:r>
        <w:t>thing</w:t>
      </w:r>
      <w:r>
        <w:rPr>
          <w:spacing w:val="-10"/>
        </w:rPr>
        <w:t xml:space="preserve"> </w:t>
      </w:r>
      <w:r>
        <w:t>in</w:t>
      </w:r>
      <w:r>
        <w:rPr>
          <w:spacing w:val="-14"/>
        </w:rPr>
        <w:t xml:space="preserve"> </w:t>
      </w:r>
      <w:r>
        <w:t>brand</w:t>
      </w:r>
      <w:r>
        <w:rPr>
          <w:spacing w:val="-14"/>
        </w:rPr>
        <w:t xml:space="preserve"> </w:t>
      </w:r>
      <w:r>
        <w:t>recognition</w:t>
      </w:r>
      <w:r>
        <w:rPr>
          <w:spacing w:val="-13"/>
        </w:rPr>
        <w:t xml:space="preserve"> </w:t>
      </w:r>
      <w:r>
        <w:t>is</w:t>
      </w:r>
      <w:r>
        <w:rPr>
          <w:spacing w:val="-14"/>
        </w:rPr>
        <w:t xml:space="preserve"> </w:t>
      </w:r>
      <w:r>
        <w:t>the</w:t>
      </w:r>
      <w:r>
        <w:rPr>
          <w:spacing w:val="-8"/>
        </w:rPr>
        <w:t xml:space="preserve"> </w:t>
      </w:r>
      <w:r>
        <w:t>information</w:t>
      </w:r>
      <w:r>
        <w:rPr>
          <w:spacing w:val="-14"/>
        </w:rPr>
        <w:t xml:space="preserve"> </w:t>
      </w:r>
      <w:r>
        <w:t>that</w:t>
      </w:r>
      <w:r>
        <w:rPr>
          <w:spacing w:val="-10"/>
        </w:rPr>
        <w:t xml:space="preserve"> </w:t>
      </w:r>
      <w:r>
        <w:t>is</w:t>
      </w:r>
      <w:r>
        <w:rPr>
          <w:spacing w:val="-14"/>
        </w:rPr>
        <w:t xml:space="preserve"> </w:t>
      </w:r>
      <w:r>
        <w:t>remembered</w:t>
      </w:r>
      <w:r>
        <w:rPr>
          <w:spacing w:val="-7"/>
        </w:rPr>
        <w:t xml:space="preserve"> </w:t>
      </w:r>
      <w:r>
        <w:t>first.</w:t>
      </w:r>
      <w:r>
        <w:rPr>
          <w:spacing w:val="-13"/>
        </w:rPr>
        <w:t xml:space="preserve"> </w:t>
      </w:r>
      <w:r>
        <w:t>[9]</w:t>
      </w:r>
      <w:r>
        <w:rPr>
          <w:spacing w:val="-11"/>
        </w:rPr>
        <w:t xml:space="preserve"> </w:t>
      </w:r>
      <w:r>
        <w:t>When customers spontaneously have a brand memory</w:t>
      </w:r>
      <w:r>
        <w:rPr>
          <w:spacing w:val="-4"/>
        </w:rPr>
        <w:t xml:space="preserve"> </w:t>
      </w:r>
      <w:r>
        <w:t>when a similar product is mentioned, this can be interpreted as brand awareness. Being known is desirable because it makes you feel safer and</w:t>
      </w:r>
      <w:r>
        <w:rPr>
          <w:spacing w:val="-15"/>
        </w:rPr>
        <w:t xml:space="preserve"> </w:t>
      </w:r>
      <w:r>
        <w:t>more</w:t>
      </w:r>
      <w:r>
        <w:rPr>
          <w:spacing w:val="-15"/>
        </w:rPr>
        <w:t xml:space="preserve"> </w:t>
      </w:r>
      <w:r>
        <w:t>comfortable.</w:t>
      </w:r>
      <w:r>
        <w:rPr>
          <w:spacing w:val="-15"/>
        </w:rPr>
        <w:t xml:space="preserve"> </w:t>
      </w:r>
      <w:r>
        <w:t>In</w:t>
      </w:r>
      <w:r>
        <w:rPr>
          <w:spacing w:val="-15"/>
        </w:rPr>
        <w:t xml:space="preserve"> </w:t>
      </w:r>
      <w:r>
        <w:t>other</w:t>
      </w:r>
      <w:r>
        <w:rPr>
          <w:spacing w:val="-15"/>
        </w:rPr>
        <w:t xml:space="preserve"> </w:t>
      </w:r>
      <w:r>
        <w:t>words,</w:t>
      </w:r>
      <w:r>
        <w:rPr>
          <w:spacing w:val="-15"/>
        </w:rPr>
        <w:t xml:space="preserve"> </w:t>
      </w:r>
      <w:r>
        <w:t>if</w:t>
      </w:r>
      <w:r>
        <w:rPr>
          <w:spacing w:val="-15"/>
        </w:rPr>
        <w:t xml:space="preserve"> </w:t>
      </w:r>
      <w:r>
        <w:t>your</w:t>
      </w:r>
      <w:r>
        <w:rPr>
          <w:spacing w:val="-15"/>
        </w:rPr>
        <w:t xml:space="preserve"> </w:t>
      </w:r>
      <w:r>
        <w:t>brand</w:t>
      </w:r>
      <w:r>
        <w:rPr>
          <w:spacing w:val="-15"/>
        </w:rPr>
        <w:t xml:space="preserve"> </w:t>
      </w:r>
      <w:r>
        <w:t>is</w:t>
      </w:r>
      <w:r>
        <w:rPr>
          <w:spacing w:val="-15"/>
        </w:rPr>
        <w:t xml:space="preserve"> </w:t>
      </w:r>
      <w:r>
        <w:t>already</w:t>
      </w:r>
      <w:r>
        <w:rPr>
          <w:spacing w:val="-15"/>
        </w:rPr>
        <w:t xml:space="preserve"> </w:t>
      </w:r>
      <w:r>
        <w:t>known,</w:t>
      </w:r>
      <w:r>
        <w:rPr>
          <w:spacing w:val="-15"/>
        </w:rPr>
        <w:t xml:space="preserve"> </w:t>
      </w:r>
      <w:r>
        <w:t>you</w:t>
      </w:r>
      <w:r>
        <w:rPr>
          <w:spacing w:val="-15"/>
        </w:rPr>
        <w:t xml:space="preserve"> </w:t>
      </w:r>
      <w:r>
        <w:t>have</w:t>
      </w:r>
      <w:r>
        <w:rPr>
          <w:spacing w:val="-15"/>
        </w:rPr>
        <w:t xml:space="preserve"> </w:t>
      </w:r>
      <w:r>
        <w:t>the</w:t>
      </w:r>
      <w:r>
        <w:rPr>
          <w:spacing w:val="-15"/>
        </w:rPr>
        <w:t xml:space="preserve"> </w:t>
      </w:r>
      <w:r>
        <w:t>opportunity to gain intelligence, business stability, and quality. [10] Brand awareness is the ability of customers to recognize or remember a particular brand and compare it with a certain type of product. [11]</w:t>
      </w:r>
    </w:p>
    <w:p w14:paraId="7B8863EB" w14:textId="77777777" w:rsidR="0047278E" w:rsidRDefault="0047278E" w:rsidP="0047278E">
      <w:pPr>
        <w:pStyle w:val="BodyText"/>
        <w:ind w:left="0"/>
      </w:pPr>
    </w:p>
    <w:p w14:paraId="3A6E1D44" w14:textId="77777777" w:rsidR="0047278E" w:rsidRDefault="0047278E" w:rsidP="00472289">
      <w:pPr>
        <w:pStyle w:val="BodyText"/>
        <w:spacing w:before="1" w:line="276" w:lineRule="auto"/>
        <w:ind w:right="-46" w:firstLine="719"/>
        <w:jc w:val="both"/>
      </w:pPr>
      <w:r>
        <w:t>As competition in the education industry grows faster, especially in the export-import training sector, it is important for national export schools to understand the extent of the influence of digital marketing, content marketing, and sponsorship on their brand awareness. Thus, this study aims to analyze how these three elements affect brand awareness among the audience that is the target market for national export schools.</w:t>
      </w:r>
    </w:p>
    <w:p w14:paraId="142DDFE4" w14:textId="77777777" w:rsidR="0047278E" w:rsidRDefault="0047278E" w:rsidP="0047278E">
      <w:pPr>
        <w:pStyle w:val="BodyText"/>
        <w:ind w:right="1429" w:firstLine="719"/>
        <w:jc w:val="both"/>
      </w:pPr>
    </w:p>
    <w:p w14:paraId="637F8F47" w14:textId="3EB4533A" w:rsidR="0074601F" w:rsidRPr="00806DFD" w:rsidRDefault="00000000" w:rsidP="0047278E">
      <w:pPr>
        <w:pStyle w:val="ListParagraph"/>
        <w:numPr>
          <w:ilvl w:val="1"/>
          <w:numId w:val="1"/>
        </w:numPr>
        <w:spacing w:after="0" w:line="240" w:lineRule="auto"/>
        <w:jc w:val="both"/>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t>Statement of Problem</w:t>
      </w:r>
    </w:p>
    <w:p w14:paraId="4342DB2F" w14:textId="77777777" w:rsidR="0047278E" w:rsidRDefault="0047278E" w:rsidP="00472289">
      <w:pPr>
        <w:pStyle w:val="BodyText"/>
        <w:spacing w:before="264" w:line="276" w:lineRule="auto"/>
        <w:ind w:left="420" w:right="-46"/>
        <w:jc w:val="both"/>
      </w:pPr>
      <w:r>
        <w:t>As digital technology</w:t>
      </w:r>
      <w:r>
        <w:rPr>
          <w:spacing w:val="-1"/>
        </w:rPr>
        <w:t xml:space="preserve"> </w:t>
      </w:r>
      <w:r>
        <w:t xml:space="preserve">continues to develop, national export schools face challenges in </w:t>
      </w:r>
      <w:r>
        <w:lastRenderedPageBreak/>
        <w:t>maximizing visibility and brand recognition in a competitive market. Although digital marketing, content marketing, and sponsorship are known as effective strategies to increase brand</w:t>
      </w:r>
      <w:r>
        <w:rPr>
          <w:spacing w:val="-15"/>
        </w:rPr>
        <w:t xml:space="preserve"> </w:t>
      </w:r>
      <w:r>
        <w:t>awareness,</w:t>
      </w:r>
      <w:r>
        <w:rPr>
          <w:spacing w:val="-15"/>
        </w:rPr>
        <w:t xml:space="preserve"> </w:t>
      </w:r>
      <w:r>
        <w:t>there</w:t>
      </w:r>
      <w:r>
        <w:rPr>
          <w:spacing w:val="-15"/>
        </w:rPr>
        <w:t xml:space="preserve"> </w:t>
      </w:r>
      <w:r>
        <w:t>has</w:t>
      </w:r>
      <w:r>
        <w:rPr>
          <w:spacing w:val="-15"/>
        </w:rPr>
        <w:t xml:space="preserve"> </w:t>
      </w:r>
      <w:r>
        <w:t>been</w:t>
      </w:r>
      <w:r>
        <w:rPr>
          <w:spacing w:val="-14"/>
        </w:rPr>
        <w:t xml:space="preserve"> </w:t>
      </w:r>
      <w:r>
        <w:t>no</w:t>
      </w:r>
      <w:r>
        <w:rPr>
          <w:spacing w:val="-15"/>
        </w:rPr>
        <w:t xml:space="preserve"> </w:t>
      </w:r>
      <w:r>
        <w:t>research</w:t>
      </w:r>
      <w:r>
        <w:rPr>
          <w:spacing w:val="-15"/>
        </w:rPr>
        <w:t xml:space="preserve"> </w:t>
      </w:r>
      <w:r>
        <w:t>that</w:t>
      </w:r>
      <w:r>
        <w:rPr>
          <w:spacing w:val="-15"/>
        </w:rPr>
        <w:t xml:space="preserve"> </w:t>
      </w:r>
      <w:r>
        <w:t>specifically</w:t>
      </w:r>
      <w:r>
        <w:rPr>
          <w:spacing w:val="-15"/>
        </w:rPr>
        <w:t xml:space="preserve"> </w:t>
      </w:r>
      <w:r>
        <w:t>analyzes</w:t>
      </w:r>
      <w:r>
        <w:rPr>
          <w:spacing w:val="-14"/>
        </w:rPr>
        <w:t xml:space="preserve"> </w:t>
      </w:r>
      <w:r>
        <w:t>how</w:t>
      </w:r>
      <w:r>
        <w:rPr>
          <w:spacing w:val="-15"/>
        </w:rPr>
        <w:t xml:space="preserve"> </w:t>
      </w:r>
      <w:r>
        <w:t>these</w:t>
      </w:r>
      <w:r>
        <w:rPr>
          <w:spacing w:val="-15"/>
        </w:rPr>
        <w:t xml:space="preserve"> </w:t>
      </w:r>
      <w:r>
        <w:t>three</w:t>
      </w:r>
      <w:r>
        <w:rPr>
          <w:spacing w:val="-15"/>
        </w:rPr>
        <w:t xml:space="preserve"> </w:t>
      </w:r>
      <w:r>
        <w:t>elements affect the brand awareness of national export schools. Thus, this study aims to identify and analyze the influence of</w:t>
      </w:r>
      <w:r>
        <w:rPr>
          <w:spacing w:val="-1"/>
        </w:rPr>
        <w:t xml:space="preserve"> </w:t>
      </w:r>
      <w:r>
        <w:t>digital marketing, content marketing, and sponsorship on the level</w:t>
      </w:r>
      <w:r>
        <w:rPr>
          <w:spacing w:val="-4"/>
        </w:rPr>
        <w:t xml:space="preserve"> </w:t>
      </w:r>
      <w:r>
        <w:t>of brand</w:t>
      </w:r>
      <w:r>
        <w:rPr>
          <w:spacing w:val="-1"/>
        </w:rPr>
        <w:t xml:space="preserve"> </w:t>
      </w:r>
      <w:r>
        <w:t>awareness in</w:t>
      </w:r>
      <w:r>
        <w:rPr>
          <w:spacing w:val="-1"/>
        </w:rPr>
        <w:t xml:space="preserve"> </w:t>
      </w:r>
      <w:r>
        <w:t>national</w:t>
      </w:r>
      <w:r>
        <w:rPr>
          <w:spacing w:val="-10"/>
        </w:rPr>
        <w:t xml:space="preserve"> </w:t>
      </w:r>
      <w:r>
        <w:t>export</w:t>
      </w:r>
      <w:r>
        <w:rPr>
          <w:spacing w:val="-1"/>
        </w:rPr>
        <w:t xml:space="preserve"> </w:t>
      </w:r>
      <w:r>
        <w:t>schools. The</w:t>
      </w:r>
      <w:r>
        <w:rPr>
          <w:spacing w:val="-3"/>
        </w:rPr>
        <w:t xml:space="preserve"> </w:t>
      </w:r>
      <w:r>
        <w:t>findings</w:t>
      </w:r>
      <w:r>
        <w:rPr>
          <w:spacing w:val="-2"/>
        </w:rPr>
        <w:t xml:space="preserve"> </w:t>
      </w:r>
      <w:r>
        <w:t>of</w:t>
      </w:r>
      <w:r>
        <w:rPr>
          <w:spacing w:val="-8"/>
        </w:rPr>
        <w:t xml:space="preserve"> </w:t>
      </w:r>
      <w:r>
        <w:t>this</w:t>
      </w:r>
      <w:r>
        <w:rPr>
          <w:spacing w:val="-2"/>
        </w:rPr>
        <w:t xml:space="preserve"> </w:t>
      </w:r>
      <w:r>
        <w:t>study</w:t>
      </w:r>
      <w:r>
        <w:rPr>
          <w:spacing w:val="-13"/>
        </w:rPr>
        <w:t xml:space="preserve"> </w:t>
      </w:r>
      <w:r>
        <w:t>can</w:t>
      </w:r>
      <w:r>
        <w:rPr>
          <w:spacing w:val="-7"/>
        </w:rPr>
        <w:t xml:space="preserve"> </w:t>
      </w:r>
      <w:r>
        <w:t>provide insights</w:t>
      </w:r>
      <w:r>
        <w:rPr>
          <w:spacing w:val="-1"/>
        </w:rPr>
        <w:t xml:space="preserve"> </w:t>
      </w:r>
      <w:r>
        <w:t>for school management in designing more effective marketing strategies to increase their brand awareness in the global education market.</w:t>
      </w:r>
    </w:p>
    <w:p w14:paraId="2D12A0EC" w14:textId="77777777" w:rsidR="0047278E" w:rsidRPr="0047278E" w:rsidRDefault="0047278E" w:rsidP="0047278E">
      <w:pPr>
        <w:pStyle w:val="ListParagraph"/>
        <w:spacing w:after="0" w:line="240" w:lineRule="auto"/>
        <w:ind w:left="420"/>
        <w:jc w:val="both"/>
        <w:rPr>
          <w:rFonts w:ascii="Times New Roman" w:eastAsia="Times New Roman" w:hAnsi="Times New Roman" w:cs="Times New Roman"/>
          <w:b/>
          <w:sz w:val="24"/>
          <w:szCs w:val="24"/>
          <w:highlight w:val="yellow"/>
        </w:rPr>
      </w:pPr>
    </w:p>
    <w:p w14:paraId="2FA8810B" w14:textId="2CAA1F9B" w:rsidR="0074601F" w:rsidRPr="00806DFD" w:rsidRDefault="00000000" w:rsidP="0047278E">
      <w:pPr>
        <w:pStyle w:val="ListParagraph"/>
        <w:numPr>
          <w:ilvl w:val="1"/>
          <w:numId w:val="1"/>
        </w:numPr>
        <w:spacing w:after="0" w:line="240" w:lineRule="auto"/>
        <w:jc w:val="both"/>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t>Research Objectives</w:t>
      </w:r>
    </w:p>
    <w:p w14:paraId="21068F7C" w14:textId="77777777" w:rsidR="0047278E" w:rsidRDefault="0047278E" w:rsidP="00472289">
      <w:pPr>
        <w:pStyle w:val="BodyText"/>
        <w:spacing w:before="262"/>
        <w:ind w:left="420" w:right="-46"/>
        <w:jc w:val="both"/>
      </w:pPr>
      <w:r>
        <w:t>This study</w:t>
      </w:r>
      <w:r>
        <w:rPr>
          <w:spacing w:val="-6"/>
        </w:rPr>
        <w:t xml:space="preserve"> </w:t>
      </w:r>
      <w:r>
        <w:t>has the objectives of Analyzing the influence of digital marketing on brand awareness of national export schools, Assessing the influence of content marketing on brand awareness</w:t>
      </w:r>
      <w:r>
        <w:rPr>
          <w:spacing w:val="-15"/>
        </w:rPr>
        <w:t xml:space="preserve"> </w:t>
      </w:r>
      <w:r>
        <w:t>of</w:t>
      </w:r>
      <w:r>
        <w:rPr>
          <w:spacing w:val="-15"/>
        </w:rPr>
        <w:t xml:space="preserve"> </w:t>
      </w:r>
      <w:r>
        <w:t>national</w:t>
      </w:r>
      <w:r>
        <w:rPr>
          <w:spacing w:val="-15"/>
        </w:rPr>
        <w:t xml:space="preserve"> </w:t>
      </w:r>
      <w:r>
        <w:t>export</w:t>
      </w:r>
      <w:r>
        <w:rPr>
          <w:spacing w:val="-15"/>
        </w:rPr>
        <w:t xml:space="preserve"> </w:t>
      </w:r>
      <w:r>
        <w:t>schools,</w:t>
      </w:r>
      <w:r>
        <w:rPr>
          <w:spacing w:val="-13"/>
        </w:rPr>
        <w:t xml:space="preserve"> </w:t>
      </w:r>
      <w:r>
        <w:t>Developing</w:t>
      </w:r>
      <w:r>
        <w:rPr>
          <w:spacing w:val="-15"/>
        </w:rPr>
        <w:t xml:space="preserve"> </w:t>
      </w:r>
      <w:r>
        <w:t>strategies</w:t>
      </w:r>
      <w:r>
        <w:rPr>
          <w:spacing w:val="-14"/>
        </w:rPr>
        <w:t xml:space="preserve"> </w:t>
      </w:r>
      <w:r>
        <w:t>based</w:t>
      </w:r>
      <w:r>
        <w:rPr>
          <w:spacing w:val="-15"/>
        </w:rPr>
        <w:t xml:space="preserve"> </w:t>
      </w:r>
      <w:r>
        <w:t>on</w:t>
      </w:r>
      <w:r>
        <w:rPr>
          <w:spacing w:val="-15"/>
        </w:rPr>
        <w:t xml:space="preserve"> </w:t>
      </w:r>
      <w:r>
        <w:t>the</w:t>
      </w:r>
      <w:r>
        <w:rPr>
          <w:spacing w:val="-14"/>
        </w:rPr>
        <w:t xml:space="preserve"> </w:t>
      </w:r>
      <w:r>
        <w:t>impact</w:t>
      </w:r>
      <w:r>
        <w:rPr>
          <w:spacing w:val="-15"/>
        </w:rPr>
        <w:t xml:space="preserve"> </w:t>
      </w:r>
      <w:r>
        <w:t>of</w:t>
      </w:r>
      <w:r>
        <w:rPr>
          <w:spacing w:val="-14"/>
        </w:rPr>
        <w:t xml:space="preserve"> </w:t>
      </w:r>
      <w:r>
        <w:t>sponsorship on brand awareness of national export schools, Identifying the relationship or interaction between</w:t>
      </w:r>
      <w:r>
        <w:rPr>
          <w:spacing w:val="-3"/>
        </w:rPr>
        <w:t xml:space="preserve"> </w:t>
      </w:r>
      <w:r>
        <w:t>digital</w:t>
      </w:r>
      <w:r>
        <w:rPr>
          <w:spacing w:val="-2"/>
        </w:rPr>
        <w:t xml:space="preserve"> </w:t>
      </w:r>
      <w:r>
        <w:t>marketing, content marketing, and sponsorship in increasing</w:t>
      </w:r>
      <w:r>
        <w:rPr>
          <w:spacing w:val="-1"/>
        </w:rPr>
        <w:t xml:space="preserve"> </w:t>
      </w:r>
      <w:r>
        <w:t>brand awareness of national export schools.</w:t>
      </w:r>
    </w:p>
    <w:p w14:paraId="00CF52DA" w14:textId="77777777" w:rsidR="0047278E" w:rsidRPr="0047278E" w:rsidRDefault="0047278E" w:rsidP="0047278E">
      <w:pPr>
        <w:pStyle w:val="ListParagraph"/>
        <w:spacing w:after="0" w:line="240" w:lineRule="auto"/>
        <w:ind w:left="420"/>
        <w:jc w:val="both"/>
        <w:rPr>
          <w:rFonts w:ascii="Times New Roman" w:eastAsia="Times New Roman" w:hAnsi="Times New Roman" w:cs="Times New Roman"/>
          <w:b/>
          <w:sz w:val="24"/>
          <w:szCs w:val="24"/>
          <w:highlight w:val="yellow"/>
        </w:rPr>
      </w:pPr>
    </w:p>
    <w:p w14:paraId="6E6B4C33" w14:textId="67A525B9" w:rsidR="0074601F" w:rsidRPr="00806DFD" w:rsidRDefault="00000000">
      <w:pPr>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t>2. Method</w:t>
      </w:r>
    </w:p>
    <w:p w14:paraId="1C0063DE" w14:textId="77777777" w:rsidR="00FD6078" w:rsidRDefault="00FD6078" w:rsidP="00472289">
      <w:pPr>
        <w:pStyle w:val="BodyText"/>
        <w:spacing w:before="230" w:line="276" w:lineRule="auto"/>
        <w:ind w:left="451" w:right="-46" w:firstLine="575"/>
        <w:jc w:val="both"/>
        <w:rPr>
          <w:sz w:val="22"/>
        </w:rPr>
      </w:pPr>
      <w:r>
        <w:t>The research method uses a quantitative method with a survey approach. Data will be collected through questionnaires distributed to audiences who have been exposed to digital marketing, content marketing, and sponsorship from national export schools. Data analysis will be carried out using statistical techniques to test the relationship between the variables studied,</w:t>
      </w:r>
      <w:r>
        <w:rPr>
          <w:spacing w:val="-6"/>
        </w:rPr>
        <w:t xml:space="preserve"> </w:t>
      </w:r>
      <w:r>
        <w:t>namely</w:t>
      </w:r>
      <w:r>
        <w:rPr>
          <w:spacing w:val="-15"/>
        </w:rPr>
        <w:t xml:space="preserve"> </w:t>
      </w:r>
      <w:r>
        <w:t>digital</w:t>
      </w:r>
      <w:r>
        <w:rPr>
          <w:spacing w:val="-15"/>
        </w:rPr>
        <w:t xml:space="preserve"> </w:t>
      </w:r>
      <w:r>
        <w:t>marketing,</w:t>
      </w:r>
      <w:r>
        <w:rPr>
          <w:spacing w:val="-11"/>
        </w:rPr>
        <w:t xml:space="preserve"> </w:t>
      </w:r>
      <w:r>
        <w:t>content</w:t>
      </w:r>
      <w:r>
        <w:rPr>
          <w:spacing w:val="-8"/>
        </w:rPr>
        <w:t xml:space="preserve"> </w:t>
      </w:r>
      <w:r>
        <w:t>marketing,</w:t>
      </w:r>
      <w:r>
        <w:rPr>
          <w:spacing w:val="-8"/>
        </w:rPr>
        <w:t xml:space="preserve"> </w:t>
      </w:r>
      <w:r>
        <w:t>sponsorship,</w:t>
      </w:r>
      <w:r>
        <w:rPr>
          <w:spacing w:val="-9"/>
        </w:rPr>
        <w:t xml:space="preserve"> </w:t>
      </w:r>
      <w:r>
        <w:t>and</w:t>
      </w:r>
      <w:r>
        <w:rPr>
          <w:spacing w:val="-8"/>
        </w:rPr>
        <w:t xml:space="preserve"> </w:t>
      </w:r>
      <w:r>
        <w:t>brand</w:t>
      </w:r>
      <w:r>
        <w:rPr>
          <w:spacing w:val="-14"/>
        </w:rPr>
        <w:t xml:space="preserve"> </w:t>
      </w:r>
      <w:r>
        <w:t>awareness.</w:t>
      </w:r>
      <w:r>
        <w:rPr>
          <w:spacing w:val="-8"/>
        </w:rPr>
        <w:t xml:space="preserve"> </w:t>
      </w:r>
      <w:r>
        <w:t>The data</w:t>
      </w:r>
      <w:r>
        <w:rPr>
          <w:spacing w:val="-12"/>
        </w:rPr>
        <w:t xml:space="preserve"> </w:t>
      </w:r>
      <w:r>
        <w:t>will</w:t>
      </w:r>
      <w:r>
        <w:rPr>
          <w:spacing w:val="-13"/>
        </w:rPr>
        <w:t xml:space="preserve"> </w:t>
      </w:r>
      <w:r>
        <w:t>be</w:t>
      </w:r>
      <w:r>
        <w:rPr>
          <w:spacing w:val="-11"/>
        </w:rPr>
        <w:t xml:space="preserve"> </w:t>
      </w:r>
      <w:r>
        <w:t>analyzed</w:t>
      </w:r>
      <w:r>
        <w:rPr>
          <w:spacing w:val="-9"/>
        </w:rPr>
        <w:t xml:space="preserve"> </w:t>
      </w:r>
      <w:r>
        <w:t>using</w:t>
      </w:r>
      <w:r>
        <w:rPr>
          <w:spacing w:val="-10"/>
        </w:rPr>
        <w:t xml:space="preserve"> </w:t>
      </w:r>
      <w:r>
        <w:t>SPSS</w:t>
      </w:r>
      <w:r>
        <w:rPr>
          <w:spacing w:val="-9"/>
        </w:rPr>
        <w:t xml:space="preserve"> </w:t>
      </w:r>
      <w:r>
        <w:t>(Statistical</w:t>
      </w:r>
      <w:r>
        <w:rPr>
          <w:spacing w:val="-12"/>
        </w:rPr>
        <w:t xml:space="preserve"> </w:t>
      </w:r>
      <w:r>
        <w:t>Package</w:t>
      </w:r>
      <w:r>
        <w:rPr>
          <w:spacing w:val="-9"/>
        </w:rPr>
        <w:t xml:space="preserve"> </w:t>
      </w:r>
      <w:r>
        <w:t>for</w:t>
      </w:r>
      <w:r>
        <w:rPr>
          <w:spacing w:val="-9"/>
        </w:rPr>
        <w:t xml:space="preserve"> </w:t>
      </w:r>
      <w:r>
        <w:t>the</w:t>
      </w:r>
      <w:r>
        <w:rPr>
          <w:spacing w:val="-9"/>
        </w:rPr>
        <w:t xml:space="preserve"> </w:t>
      </w:r>
      <w:r>
        <w:t>Social</w:t>
      </w:r>
      <w:r>
        <w:rPr>
          <w:spacing w:val="-14"/>
        </w:rPr>
        <w:t xml:space="preserve"> </w:t>
      </w:r>
      <w:r>
        <w:t>Sciences)</w:t>
      </w:r>
      <w:r>
        <w:rPr>
          <w:spacing w:val="-8"/>
        </w:rPr>
        <w:t xml:space="preserve"> </w:t>
      </w:r>
      <w:r>
        <w:t>software</w:t>
      </w:r>
      <w:r>
        <w:rPr>
          <w:spacing w:val="-11"/>
        </w:rPr>
        <w:t xml:space="preserve"> </w:t>
      </w:r>
      <w:r>
        <w:t>to</w:t>
      </w:r>
      <w:r>
        <w:rPr>
          <w:spacing w:val="-14"/>
        </w:rPr>
        <w:t xml:space="preserve"> </w:t>
      </w:r>
      <w:r>
        <w:t>test the relationship between</w:t>
      </w:r>
      <w:r>
        <w:rPr>
          <w:spacing w:val="-1"/>
        </w:rPr>
        <w:t xml:space="preserve"> </w:t>
      </w:r>
      <w:r>
        <w:t xml:space="preserve">the variables. </w:t>
      </w:r>
      <w:r>
        <w:rPr>
          <w:color w:val="111111"/>
          <w:shd w:val="clear" w:color="auto" w:fill="F7F7F7"/>
        </w:rPr>
        <w:t>This study</w:t>
      </w:r>
      <w:r>
        <w:rPr>
          <w:color w:val="111111"/>
          <w:spacing w:val="-1"/>
          <w:shd w:val="clear" w:color="auto" w:fill="F7F7F7"/>
        </w:rPr>
        <w:t xml:space="preserve"> </w:t>
      </w:r>
      <w:r>
        <w:rPr>
          <w:color w:val="111111"/>
          <w:shd w:val="clear" w:color="auto" w:fill="F7F7F7"/>
        </w:rPr>
        <w:t>involved 40 samples, where this sampling</w:t>
      </w:r>
      <w:r>
        <w:rPr>
          <w:color w:val="111111"/>
        </w:rPr>
        <w:t xml:space="preserve"> </w:t>
      </w:r>
      <w:r>
        <w:rPr>
          <w:color w:val="111111"/>
          <w:shd w:val="clear" w:color="auto" w:fill="F7F7F7"/>
        </w:rPr>
        <w:t>was based on Roscoe's opinion in the book Sugiyono, 2016, If the study will conduct an</w:t>
      </w:r>
      <w:r>
        <w:rPr>
          <w:color w:val="111111"/>
        </w:rPr>
        <w:t xml:space="preserve"> </w:t>
      </w:r>
      <w:r>
        <w:rPr>
          <w:color w:val="111111"/>
          <w:shd w:val="clear" w:color="auto" w:fill="F7F7F7"/>
        </w:rPr>
        <w:t>analysis</w:t>
      </w:r>
      <w:r>
        <w:rPr>
          <w:color w:val="111111"/>
          <w:spacing w:val="-2"/>
          <w:shd w:val="clear" w:color="auto" w:fill="F7F7F7"/>
        </w:rPr>
        <w:t xml:space="preserve"> </w:t>
      </w:r>
      <w:r>
        <w:rPr>
          <w:color w:val="111111"/>
          <w:shd w:val="clear" w:color="auto" w:fill="F7F7F7"/>
        </w:rPr>
        <w:t>with</w:t>
      </w:r>
      <w:r>
        <w:rPr>
          <w:color w:val="111111"/>
          <w:spacing w:val="-2"/>
          <w:shd w:val="clear" w:color="auto" w:fill="F7F7F7"/>
        </w:rPr>
        <w:t xml:space="preserve"> </w:t>
      </w:r>
      <w:r>
        <w:rPr>
          <w:color w:val="111111"/>
          <w:shd w:val="clear" w:color="auto" w:fill="F7F7F7"/>
        </w:rPr>
        <w:t>multivariate</w:t>
      </w:r>
      <w:r>
        <w:rPr>
          <w:color w:val="111111"/>
          <w:spacing w:val="-1"/>
          <w:shd w:val="clear" w:color="auto" w:fill="F7F7F7"/>
        </w:rPr>
        <w:t xml:space="preserve"> </w:t>
      </w:r>
      <w:r>
        <w:rPr>
          <w:color w:val="111111"/>
          <w:shd w:val="clear" w:color="auto" w:fill="F7F7F7"/>
        </w:rPr>
        <w:t>(correlation</w:t>
      </w:r>
      <w:r>
        <w:rPr>
          <w:color w:val="111111"/>
          <w:spacing w:val="-2"/>
          <w:shd w:val="clear" w:color="auto" w:fill="F7F7F7"/>
        </w:rPr>
        <w:t xml:space="preserve"> </w:t>
      </w:r>
      <w:r>
        <w:rPr>
          <w:color w:val="111111"/>
          <w:shd w:val="clear" w:color="auto" w:fill="F7F7F7"/>
        </w:rPr>
        <w:t>or</w:t>
      </w:r>
      <w:r>
        <w:rPr>
          <w:color w:val="111111"/>
          <w:spacing w:val="-3"/>
          <w:shd w:val="clear" w:color="auto" w:fill="F7F7F7"/>
        </w:rPr>
        <w:t xml:space="preserve"> </w:t>
      </w:r>
      <w:r>
        <w:rPr>
          <w:color w:val="111111"/>
          <w:shd w:val="clear" w:color="auto" w:fill="F7F7F7"/>
        </w:rPr>
        <w:t>multiple</w:t>
      </w:r>
      <w:r>
        <w:rPr>
          <w:color w:val="111111"/>
          <w:spacing w:val="-3"/>
          <w:shd w:val="clear" w:color="auto" w:fill="F7F7F7"/>
        </w:rPr>
        <w:t xml:space="preserve"> </w:t>
      </w:r>
      <w:r>
        <w:rPr>
          <w:color w:val="111111"/>
          <w:shd w:val="clear" w:color="auto" w:fill="F7F7F7"/>
        </w:rPr>
        <w:t>regression</w:t>
      </w:r>
      <w:r>
        <w:rPr>
          <w:color w:val="111111"/>
          <w:spacing w:val="-2"/>
          <w:shd w:val="clear" w:color="auto" w:fill="F7F7F7"/>
        </w:rPr>
        <w:t xml:space="preserve"> </w:t>
      </w:r>
      <w:r>
        <w:rPr>
          <w:color w:val="111111"/>
          <w:shd w:val="clear" w:color="auto" w:fill="F7F7F7"/>
        </w:rPr>
        <w:t>for</w:t>
      </w:r>
      <w:r>
        <w:rPr>
          <w:color w:val="111111"/>
          <w:spacing w:val="-2"/>
          <w:shd w:val="clear" w:color="auto" w:fill="F7F7F7"/>
        </w:rPr>
        <w:t xml:space="preserve"> </w:t>
      </w:r>
      <w:r>
        <w:rPr>
          <w:color w:val="111111"/>
          <w:shd w:val="clear" w:color="auto" w:fill="F7F7F7"/>
        </w:rPr>
        <w:t>example</w:t>
      </w:r>
      <w:r>
        <w:rPr>
          <w:color w:val="111111"/>
          <w:sz w:val="22"/>
          <w:shd w:val="clear" w:color="auto" w:fill="F7F7F7"/>
        </w:rPr>
        <w:t>),</w:t>
      </w:r>
      <w:r>
        <w:rPr>
          <w:color w:val="111111"/>
          <w:spacing w:val="-5"/>
          <w:sz w:val="22"/>
          <w:shd w:val="clear" w:color="auto" w:fill="F7F7F7"/>
        </w:rPr>
        <w:t xml:space="preserve"> </w:t>
      </w:r>
      <w:r w:rsidRPr="00F40EE2">
        <w:rPr>
          <w:color w:val="111111"/>
          <w:sz w:val="22"/>
          <w:szCs w:val="22"/>
          <w:shd w:val="clear" w:color="auto" w:fill="F7F7F7"/>
        </w:rPr>
        <w:t>The data is obtained from the random distribution of questionnaires</w:t>
      </w:r>
      <w:r>
        <w:rPr>
          <w:rFonts w:ascii="Roboto" w:hAnsi="Roboto"/>
          <w:color w:val="111111"/>
          <w:sz w:val="27"/>
          <w:szCs w:val="27"/>
          <w:shd w:val="clear" w:color="auto" w:fill="F7F7F7"/>
        </w:rPr>
        <w:t>.</w:t>
      </w:r>
      <w:r>
        <w:rPr>
          <w:color w:val="111111"/>
          <w:sz w:val="22"/>
          <w:shd w:val="clear" w:color="auto" w:fill="F7F7F7"/>
        </w:rPr>
        <w:t>then</w:t>
      </w:r>
      <w:r>
        <w:rPr>
          <w:color w:val="111111"/>
          <w:spacing w:val="-4"/>
          <w:sz w:val="22"/>
          <w:shd w:val="clear" w:color="auto" w:fill="F7F7F7"/>
        </w:rPr>
        <w:t xml:space="preserve"> </w:t>
      </w:r>
      <w:r>
        <w:rPr>
          <w:color w:val="111111"/>
          <w:sz w:val="22"/>
          <w:shd w:val="clear" w:color="auto" w:fill="F7F7F7"/>
        </w:rPr>
        <w:t>the</w:t>
      </w:r>
      <w:r>
        <w:rPr>
          <w:color w:val="111111"/>
          <w:spacing w:val="-2"/>
          <w:sz w:val="22"/>
          <w:shd w:val="clear" w:color="auto" w:fill="F7F7F7"/>
        </w:rPr>
        <w:t xml:space="preserve"> </w:t>
      </w:r>
      <w:r>
        <w:rPr>
          <w:color w:val="111111"/>
          <w:sz w:val="22"/>
          <w:shd w:val="clear" w:color="auto" w:fill="F7F7F7"/>
        </w:rPr>
        <w:t>number</w:t>
      </w:r>
      <w:r>
        <w:rPr>
          <w:color w:val="111111"/>
          <w:spacing w:val="-1"/>
          <w:sz w:val="22"/>
          <w:shd w:val="clear" w:color="auto" w:fill="F7F7F7"/>
        </w:rPr>
        <w:t xml:space="preserve"> </w:t>
      </w:r>
      <w:r>
        <w:rPr>
          <w:color w:val="111111"/>
          <w:sz w:val="22"/>
          <w:shd w:val="clear" w:color="auto" w:fill="F7F7F7"/>
        </w:rPr>
        <w:t>of</w:t>
      </w:r>
      <w:r>
        <w:rPr>
          <w:color w:val="111111"/>
          <w:sz w:val="22"/>
        </w:rPr>
        <w:t xml:space="preserve"> </w:t>
      </w:r>
      <w:r>
        <w:rPr>
          <w:color w:val="111111"/>
          <w:sz w:val="22"/>
          <w:shd w:val="clear" w:color="auto" w:fill="F7F7F7"/>
        </w:rPr>
        <w:t>sample members is at least 10 times the number of variables studied. After obtaining the results of</w:t>
      </w:r>
      <w:r>
        <w:rPr>
          <w:color w:val="111111"/>
          <w:sz w:val="22"/>
        </w:rPr>
        <w:t xml:space="preserve"> </w:t>
      </w:r>
      <w:r>
        <w:rPr>
          <w:color w:val="111111"/>
          <w:sz w:val="22"/>
          <w:shd w:val="clear" w:color="auto" w:fill="F7F7F7"/>
        </w:rPr>
        <w:t>the questionnaire, the data will be tested for validity and realism.</w:t>
      </w:r>
    </w:p>
    <w:p w14:paraId="5603ECF3" w14:textId="77777777" w:rsidR="00FD6078" w:rsidRDefault="00FD6078" w:rsidP="00FD6078">
      <w:pPr>
        <w:pStyle w:val="ListParagraph"/>
        <w:widowControl w:val="0"/>
        <w:numPr>
          <w:ilvl w:val="0"/>
          <w:numId w:val="2"/>
        </w:numPr>
        <w:tabs>
          <w:tab w:val="left" w:pos="911"/>
        </w:tabs>
        <w:autoSpaceDE w:val="0"/>
        <w:autoSpaceDN w:val="0"/>
        <w:spacing w:before="244" w:after="0" w:line="240" w:lineRule="auto"/>
        <w:ind w:left="911" w:hanging="244"/>
        <w:contextualSpacing w:val="0"/>
        <w:jc w:val="right"/>
        <w:rPr>
          <w:sz w:val="24"/>
        </w:rPr>
      </w:pPr>
      <w:r>
        <w:rPr>
          <w:sz w:val="24"/>
        </w:rPr>
        <w:t>Validity</w:t>
      </w:r>
      <w:r>
        <w:rPr>
          <w:spacing w:val="-15"/>
          <w:sz w:val="24"/>
        </w:rPr>
        <w:t xml:space="preserve"> </w:t>
      </w:r>
      <w:r>
        <w:rPr>
          <w:sz w:val="24"/>
        </w:rPr>
        <w:t>Test</w:t>
      </w:r>
      <w:r>
        <w:rPr>
          <w:spacing w:val="-2"/>
          <w:sz w:val="24"/>
        </w:rPr>
        <w:t xml:space="preserve"> </w:t>
      </w:r>
      <w:r>
        <w:rPr>
          <w:sz w:val="24"/>
        </w:rPr>
        <w:t>and</w:t>
      </w:r>
      <w:r>
        <w:rPr>
          <w:spacing w:val="-4"/>
          <w:sz w:val="24"/>
        </w:rPr>
        <w:t xml:space="preserve"> </w:t>
      </w:r>
      <w:r>
        <w:rPr>
          <w:sz w:val="24"/>
        </w:rPr>
        <w:t>Reliability</w:t>
      </w:r>
      <w:r>
        <w:rPr>
          <w:spacing w:val="-11"/>
          <w:sz w:val="24"/>
        </w:rPr>
        <w:t xml:space="preserve"> </w:t>
      </w:r>
      <w:r>
        <w:rPr>
          <w:spacing w:val="-4"/>
          <w:sz w:val="24"/>
        </w:rPr>
        <w:t>Test</w:t>
      </w:r>
    </w:p>
    <w:p w14:paraId="6FA6140B" w14:textId="77777777" w:rsidR="00FD6078" w:rsidRDefault="00FD6078" w:rsidP="00FD6078">
      <w:pPr>
        <w:pStyle w:val="ListParagraph"/>
        <w:widowControl w:val="0"/>
        <w:numPr>
          <w:ilvl w:val="1"/>
          <w:numId w:val="2"/>
        </w:numPr>
        <w:tabs>
          <w:tab w:val="left" w:pos="913"/>
        </w:tabs>
        <w:autoSpaceDE w:val="0"/>
        <w:autoSpaceDN w:val="0"/>
        <w:spacing w:before="241" w:after="0" w:line="240" w:lineRule="auto"/>
        <w:ind w:left="913" w:hanging="246"/>
        <w:contextualSpacing w:val="0"/>
        <w:jc w:val="both"/>
        <w:rPr>
          <w:sz w:val="24"/>
        </w:rPr>
      </w:pPr>
      <w:r>
        <w:rPr>
          <w:sz w:val="24"/>
        </w:rPr>
        <w:t>Validity</w:t>
      </w:r>
      <w:r>
        <w:rPr>
          <w:spacing w:val="-15"/>
          <w:sz w:val="24"/>
        </w:rPr>
        <w:t xml:space="preserve"> </w:t>
      </w:r>
      <w:r>
        <w:rPr>
          <w:spacing w:val="-4"/>
          <w:sz w:val="24"/>
        </w:rPr>
        <w:t>Test</w:t>
      </w:r>
    </w:p>
    <w:p w14:paraId="515BEE2B" w14:textId="77777777" w:rsidR="00FD6078" w:rsidRDefault="00FD6078" w:rsidP="00472289">
      <w:pPr>
        <w:pStyle w:val="BodyText"/>
        <w:spacing w:before="103" w:line="276" w:lineRule="auto"/>
        <w:ind w:right="-46" w:firstLine="360"/>
        <w:jc w:val="both"/>
      </w:pPr>
      <w:r>
        <w:t>Based on the results of the validity test based on SPSS version 25.0 released in 2024, all items meet the validity criteria as seen in the table above. This is shown by the fact that all research items have an r value of 0.312 or higher. . Therefore, all questionnaire items were declared valid and suitable for use in the study.</w:t>
      </w:r>
    </w:p>
    <w:p w14:paraId="5AAC8AB5" w14:textId="77777777" w:rsidR="00FD6078" w:rsidRDefault="00FD6078" w:rsidP="00FD6078">
      <w:pPr>
        <w:pStyle w:val="ListParagraph"/>
        <w:widowControl w:val="0"/>
        <w:numPr>
          <w:ilvl w:val="1"/>
          <w:numId w:val="2"/>
        </w:numPr>
        <w:tabs>
          <w:tab w:val="left" w:pos="526"/>
        </w:tabs>
        <w:autoSpaceDE w:val="0"/>
        <w:autoSpaceDN w:val="0"/>
        <w:spacing w:after="0" w:line="240" w:lineRule="auto"/>
        <w:ind w:left="526" w:hanging="243"/>
        <w:contextualSpacing w:val="0"/>
        <w:jc w:val="left"/>
        <w:rPr>
          <w:color w:val="111111"/>
          <w:sz w:val="24"/>
        </w:rPr>
      </w:pPr>
      <w:r>
        <w:rPr>
          <w:color w:val="111111"/>
          <w:sz w:val="24"/>
          <w:shd w:val="clear" w:color="auto" w:fill="F7F7F7"/>
        </w:rPr>
        <w:t>The</w:t>
      </w:r>
      <w:r>
        <w:rPr>
          <w:color w:val="111111"/>
          <w:spacing w:val="-4"/>
          <w:sz w:val="24"/>
          <w:shd w:val="clear" w:color="auto" w:fill="F7F7F7"/>
        </w:rPr>
        <w:t xml:space="preserve"> </w:t>
      </w:r>
      <w:r>
        <w:rPr>
          <w:color w:val="111111"/>
          <w:sz w:val="24"/>
          <w:shd w:val="clear" w:color="auto" w:fill="F7F7F7"/>
        </w:rPr>
        <w:t>reliability</w:t>
      </w:r>
      <w:r>
        <w:rPr>
          <w:color w:val="111111"/>
          <w:spacing w:val="-2"/>
          <w:sz w:val="24"/>
          <w:shd w:val="clear" w:color="auto" w:fill="F7F7F7"/>
        </w:rPr>
        <w:t xml:space="preserve"> </w:t>
      </w:r>
      <w:r>
        <w:rPr>
          <w:color w:val="111111"/>
          <w:spacing w:val="-4"/>
          <w:sz w:val="24"/>
          <w:shd w:val="clear" w:color="auto" w:fill="F7F7F7"/>
        </w:rPr>
        <w:t>test</w:t>
      </w:r>
      <w:r>
        <w:rPr>
          <w:color w:val="111111"/>
          <w:spacing w:val="40"/>
          <w:sz w:val="24"/>
          <w:shd w:val="clear" w:color="auto" w:fill="F7F7F7"/>
        </w:rPr>
        <w:t xml:space="preserve"> </w:t>
      </w:r>
    </w:p>
    <w:p w14:paraId="28521B72" w14:textId="77777777" w:rsidR="00FD6078" w:rsidRDefault="00FD6078" w:rsidP="00FD6078">
      <w:pPr>
        <w:pStyle w:val="BodyText"/>
        <w:spacing w:before="3"/>
        <w:ind w:left="0"/>
      </w:pPr>
    </w:p>
    <w:p w14:paraId="70F3A826" w14:textId="77777777" w:rsidR="00FD6078" w:rsidRDefault="00FD6078" w:rsidP="00A35634">
      <w:pPr>
        <w:pStyle w:val="BodyText"/>
        <w:spacing w:line="276" w:lineRule="auto"/>
        <w:ind w:left="528" w:right="-46"/>
      </w:pPr>
      <w:r>
        <w:rPr>
          <w:color w:val="111111"/>
          <w:shd w:val="clear" w:color="auto" w:fill="F7F7F7"/>
        </w:rPr>
        <w:lastRenderedPageBreak/>
        <w:t xml:space="preserve">is a test used to measure the consistency of respondents </w:t>
      </w:r>
      <w:r>
        <w:rPr>
          <w:color w:val="111111"/>
          <w:sz w:val="22"/>
          <w:shd w:val="clear" w:color="auto" w:fill="F7F7F7"/>
        </w:rPr>
        <w:t xml:space="preserve">in </w:t>
      </w:r>
      <w:r>
        <w:rPr>
          <w:color w:val="111111"/>
          <w:shd w:val="clear" w:color="auto" w:fill="F7F7F7"/>
        </w:rPr>
        <w:t xml:space="preserve">answering matters related to </w:t>
      </w:r>
      <w:r>
        <w:rPr>
          <w:color w:val="111111"/>
        </w:rPr>
        <w:t xml:space="preserve"> </w:t>
      </w:r>
      <w:r>
        <w:rPr>
          <w:color w:val="111111"/>
          <w:shd w:val="clear" w:color="auto" w:fill="F7F7F7"/>
        </w:rPr>
        <w:t xml:space="preserve">statements that are indicators of a variable compiled in a questionnaire. The reliability </w:t>
      </w:r>
      <w:r>
        <w:rPr>
          <w:color w:val="111111"/>
        </w:rPr>
        <w:t xml:space="preserve"> </w:t>
      </w:r>
      <w:r>
        <w:rPr>
          <w:color w:val="111111"/>
          <w:shd w:val="clear" w:color="auto" w:fill="F7F7F7"/>
        </w:rPr>
        <w:t>testing</w:t>
      </w:r>
      <w:r>
        <w:rPr>
          <w:color w:val="111111"/>
          <w:spacing w:val="-5"/>
          <w:shd w:val="clear" w:color="auto" w:fill="F7F7F7"/>
        </w:rPr>
        <w:t xml:space="preserve"> </w:t>
      </w:r>
      <w:r>
        <w:rPr>
          <w:color w:val="111111"/>
          <w:shd w:val="clear" w:color="auto" w:fill="F7F7F7"/>
        </w:rPr>
        <w:t>criteria</w:t>
      </w:r>
      <w:r>
        <w:rPr>
          <w:color w:val="111111"/>
          <w:spacing w:val="-3"/>
          <w:shd w:val="clear" w:color="auto" w:fill="F7F7F7"/>
        </w:rPr>
        <w:t xml:space="preserve"> </w:t>
      </w:r>
      <w:r>
        <w:rPr>
          <w:color w:val="111111"/>
          <w:shd w:val="clear" w:color="auto" w:fill="F7F7F7"/>
        </w:rPr>
        <w:t>in</w:t>
      </w:r>
      <w:r>
        <w:rPr>
          <w:color w:val="111111"/>
          <w:spacing w:val="-4"/>
          <w:shd w:val="clear" w:color="auto" w:fill="F7F7F7"/>
        </w:rPr>
        <w:t xml:space="preserve"> </w:t>
      </w:r>
      <w:r>
        <w:rPr>
          <w:color w:val="111111"/>
          <w:shd w:val="clear" w:color="auto" w:fill="F7F7F7"/>
        </w:rPr>
        <w:t>this</w:t>
      </w:r>
      <w:r>
        <w:rPr>
          <w:color w:val="111111"/>
          <w:spacing w:val="-3"/>
          <w:shd w:val="clear" w:color="auto" w:fill="F7F7F7"/>
        </w:rPr>
        <w:t xml:space="preserve"> </w:t>
      </w:r>
      <w:r>
        <w:rPr>
          <w:color w:val="111111"/>
          <w:shd w:val="clear" w:color="auto" w:fill="F7F7F7"/>
        </w:rPr>
        <w:t>study</w:t>
      </w:r>
      <w:r>
        <w:rPr>
          <w:color w:val="111111"/>
          <w:spacing w:val="-4"/>
          <w:shd w:val="clear" w:color="auto" w:fill="F7F7F7"/>
        </w:rPr>
        <w:t xml:space="preserve"> </w:t>
      </w:r>
      <w:r>
        <w:rPr>
          <w:color w:val="111111"/>
          <w:shd w:val="clear" w:color="auto" w:fill="F7F7F7"/>
        </w:rPr>
        <w:t>are</w:t>
      </w:r>
      <w:r>
        <w:rPr>
          <w:color w:val="111111"/>
          <w:spacing w:val="-3"/>
          <w:shd w:val="clear" w:color="auto" w:fill="F7F7F7"/>
        </w:rPr>
        <w:t xml:space="preserve"> </w:t>
      </w:r>
      <w:r>
        <w:rPr>
          <w:color w:val="111111"/>
          <w:shd w:val="clear" w:color="auto" w:fill="F7F7F7"/>
        </w:rPr>
        <w:t>the</w:t>
      </w:r>
      <w:r>
        <w:rPr>
          <w:color w:val="111111"/>
          <w:spacing w:val="-2"/>
          <w:shd w:val="clear" w:color="auto" w:fill="F7F7F7"/>
        </w:rPr>
        <w:t xml:space="preserve"> </w:t>
      </w:r>
      <w:r>
        <w:rPr>
          <w:color w:val="111111"/>
          <w:shd w:val="clear" w:color="auto" w:fill="F7F7F7"/>
        </w:rPr>
        <w:t>variable</w:t>
      </w:r>
      <w:r>
        <w:rPr>
          <w:color w:val="111111"/>
          <w:spacing w:val="-2"/>
          <w:shd w:val="clear" w:color="auto" w:fill="F7F7F7"/>
        </w:rPr>
        <w:t xml:space="preserve"> </w:t>
      </w:r>
      <w:r>
        <w:rPr>
          <w:color w:val="111111"/>
          <w:shd w:val="clear" w:color="auto" w:fill="F7F7F7"/>
        </w:rPr>
        <w:t>said</w:t>
      </w:r>
      <w:r>
        <w:rPr>
          <w:color w:val="111111"/>
          <w:spacing w:val="-3"/>
          <w:shd w:val="clear" w:color="auto" w:fill="F7F7F7"/>
        </w:rPr>
        <w:t xml:space="preserve"> </w:t>
      </w:r>
      <w:r>
        <w:rPr>
          <w:color w:val="111111"/>
          <w:shd w:val="clear" w:color="auto" w:fill="F7F7F7"/>
        </w:rPr>
        <w:t>to</w:t>
      </w:r>
      <w:r>
        <w:rPr>
          <w:color w:val="111111"/>
          <w:spacing w:val="-1"/>
          <w:shd w:val="clear" w:color="auto" w:fill="F7F7F7"/>
        </w:rPr>
        <w:t xml:space="preserve"> </w:t>
      </w:r>
      <w:r>
        <w:rPr>
          <w:color w:val="111111"/>
          <w:shd w:val="clear" w:color="auto" w:fill="F7F7F7"/>
        </w:rPr>
        <w:t>be reliable</w:t>
      </w:r>
      <w:r>
        <w:rPr>
          <w:color w:val="111111"/>
          <w:spacing w:val="-2"/>
          <w:shd w:val="clear" w:color="auto" w:fill="F7F7F7"/>
        </w:rPr>
        <w:t xml:space="preserve"> </w:t>
      </w:r>
      <w:r>
        <w:rPr>
          <w:color w:val="111111"/>
          <w:shd w:val="clear" w:color="auto" w:fill="F7F7F7"/>
        </w:rPr>
        <w:t>if</w:t>
      </w:r>
      <w:r>
        <w:rPr>
          <w:color w:val="111111"/>
          <w:spacing w:val="-2"/>
          <w:shd w:val="clear" w:color="auto" w:fill="F7F7F7"/>
        </w:rPr>
        <w:t xml:space="preserve"> </w:t>
      </w:r>
      <w:r>
        <w:rPr>
          <w:color w:val="111111"/>
          <w:shd w:val="clear" w:color="auto" w:fill="F7F7F7"/>
        </w:rPr>
        <w:t>the</w:t>
      </w:r>
      <w:r>
        <w:rPr>
          <w:color w:val="111111"/>
          <w:spacing w:val="-2"/>
          <w:shd w:val="clear" w:color="auto" w:fill="F7F7F7"/>
        </w:rPr>
        <w:t xml:space="preserve"> </w:t>
      </w:r>
      <w:r>
        <w:rPr>
          <w:color w:val="111111"/>
          <w:shd w:val="clear" w:color="auto" w:fill="F7F7F7"/>
        </w:rPr>
        <w:t>Cronbach</w:t>
      </w:r>
      <w:r>
        <w:rPr>
          <w:color w:val="111111"/>
          <w:spacing w:val="-4"/>
          <w:shd w:val="clear" w:color="auto" w:fill="F7F7F7"/>
        </w:rPr>
        <w:t xml:space="preserve"> </w:t>
      </w:r>
      <w:r>
        <w:rPr>
          <w:color w:val="111111"/>
          <w:shd w:val="clear" w:color="auto" w:fill="F7F7F7"/>
        </w:rPr>
        <w:t>Alpha</w:t>
      </w:r>
      <w:r>
        <w:rPr>
          <w:color w:val="111111"/>
          <w:spacing w:val="-2"/>
          <w:shd w:val="clear" w:color="auto" w:fill="F7F7F7"/>
        </w:rPr>
        <w:t xml:space="preserve"> </w:t>
      </w:r>
      <w:r>
        <w:rPr>
          <w:color w:val="111111"/>
          <w:shd w:val="clear" w:color="auto" w:fill="F7F7F7"/>
        </w:rPr>
        <w:t xml:space="preserve">value </w:t>
      </w:r>
      <w:r>
        <w:rPr>
          <w:color w:val="111111"/>
        </w:rPr>
        <w:t xml:space="preserve"> </w:t>
      </w:r>
      <w:r>
        <w:rPr>
          <w:color w:val="111111"/>
          <w:shd w:val="clear" w:color="auto" w:fill="F7F7F7"/>
        </w:rPr>
        <w:t>is &gt; 60</w:t>
      </w:r>
    </w:p>
    <w:p w14:paraId="5F299E58" w14:textId="77777777" w:rsidR="00FD6078" w:rsidRDefault="00FD6078" w:rsidP="00FD6078">
      <w:pPr>
        <w:pStyle w:val="BodyText"/>
        <w:spacing w:before="103" w:line="276" w:lineRule="auto"/>
        <w:ind w:right="1428" w:firstLine="360"/>
        <w:jc w:val="both"/>
      </w:pPr>
    </w:p>
    <w:p w14:paraId="1C449B2C" w14:textId="77777777" w:rsidR="0074601F" w:rsidRPr="00806DFD" w:rsidRDefault="00000000">
      <w:pPr>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t>3</w:t>
      </w:r>
      <w:r w:rsidRPr="00806DFD">
        <w:rPr>
          <w:rFonts w:ascii="Times New Roman" w:eastAsia="Times New Roman" w:hAnsi="Times New Roman" w:cs="Times New Roman"/>
          <w:sz w:val="24"/>
          <w:szCs w:val="24"/>
        </w:rPr>
        <w:t xml:space="preserve">. </w:t>
      </w:r>
      <w:r w:rsidRPr="00806DFD">
        <w:rPr>
          <w:rFonts w:ascii="Times New Roman" w:eastAsia="Times New Roman" w:hAnsi="Times New Roman" w:cs="Times New Roman"/>
          <w:b/>
          <w:sz w:val="24"/>
          <w:szCs w:val="24"/>
        </w:rPr>
        <w:t>Results and Discussion /Hasil dan Pembahasan</w:t>
      </w:r>
    </w:p>
    <w:p w14:paraId="0B62C9E5" w14:textId="77777777" w:rsidR="00FD6078" w:rsidRDefault="00FD6078" w:rsidP="008C0F62">
      <w:pPr>
        <w:pStyle w:val="BodyText"/>
        <w:spacing w:before="231" w:line="276" w:lineRule="auto"/>
        <w:ind w:right="-46" w:firstLine="360"/>
        <w:jc w:val="both"/>
      </w:pPr>
      <w:r>
        <w:t>The researcher chose the location of data collection in the research at the National Export School.</w:t>
      </w:r>
      <w:r>
        <w:rPr>
          <w:spacing w:val="40"/>
        </w:rPr>
        <w:t xml:space="preserve"> </w:t>
      </w:r>
      <w:r>
        <w:t>The data source was obtained by distributing questionnaires to prospective students, students, alumni, and alumni who received sponsorship. From the results of primary data collection on 40 respondents, the following data was obtained:</w:t>
      </w:r>
    </w:p>
    <w:p w14:paraId="67E802C6" w14:textId="77777777" w:rsidR="00FD6078" w:rsidRDefault="00FD6078" w:rsidP="00FD6078">
      <w:pPr>
        <w:pStyle w:val="ListParagraph"/>
        <w:widowControl w:val="0"/>
        <w:numPr>
          <w:ilvl w:val="0"/>
          <w:numId w:val="3"/>
        </w:numPr>
        <w:tabs>
          <w:tab w:val="left" w:pos="551"/>
        </w:tabs>
        <w:autoSpaceDE w:val="0"/>
        <w:autoSpaceDN w:val="0"/>
        <w:spacing w:before="201" w:after="0" w:line="240" w:lineRule="auto"/>
        <w:ind w:left="551" w:hanging="244"/>
        <w:contextualSpacing w:val="0"/>
        <w:rPr>
          <w:sz w:val="24"/>
        </w:rPr>
      </w:pPr>
      <w:r>
        <w:rPr>
          <w:spacing w:val="-2"/>
          <w:sz w:val="24"/>
        </w:rPr>
        <w:t>Normality</w:t>
      </w:r>
      <w:r>
        <w:rPr>
          <w:spacing w:val="1"/>
          <w:sz w:val="24"/>
        </w:rPr>
        <w:t xml:space="preserve"> </w:t>
      </w:r>
      <w:r>
        <w:rPr>
          <w:spacing w:val="-4"/>
          <w:sz w:val="24"/>
        </w:rPr>
        <w:t>Test</w:t>
      </w:r>
    </w:p>
    <w:p w14:paraId="3F108B0D" w14:textId="6C14F3E4" w:rsidR="00FD6078" w:rsidRDefault="00FD6078" w:rsidP="00FD6078">
      <w:pPr>
        <w:ind w:firstLine="551"/>
        <w:rPr>
          <w:spacing w:val="-4"/>
          <w:sz w:val="24"/>
        </w:rPr>
      </w:pPr>
      <w:r>
        <w:rPr>
          <w:sz w:val="24"/>
        </w:rPr>
        <w:t>a)Kolmogorov</w:t>
      </w:r>
      <w:r>
        <w:rPr>
          <w:spacing w:val="-9"/>
          <w:sz w:val="24"/>
        </w:rPr>
        <w:t xml:space="preserve"> </w:t>
      </w:r>
      <w:r>
        <w:rPr>
          <w:sz w:val="24"/>
        </w:rPr>
        <w:t>Smirnov</w:t>
      </w:r>
      <w:r>
        <w:rPr>
          <w:spacing w:val="-9"/>
          <w:sz w:val="24"/>
        </w:rPr>
        <w:t xml:space="preserve"> </w:t>
      </w:r>
      <w:r>
        <w:rPr>
          <w:sz w:val="24"/>
        </w:rPr>
        <w:t>Normality</w:t>
      </w:r>
      <w:r>
        <w:rPr>
          <w:spacing w:val="-12"/>
          <w:sz w:val="24"/>
        </w:rPr>
        <w:t xml:space="preserve"> </w:t>
      </w:r>
      <w:r>
        <w:rPr>
          <w:spacing w:val="-4"/>
          <w:sz w:val="24"/>
        </w:rPr>
        <w:t>Test</w:t>
      </w:r>
    </w:p>
    <w:p w14:paraId="18925C73" w14:textId="08715F3C" w:rsidR="008C0F62" w:rsidRDefault="008C0F62" w:rsidP="008C0F62">
      <w:pPr>
        <w:pStyle w:val="Heading2"/>
        <w:spacing w:line="240" w:lineRule="auto"/>
        <w:jc w:val="center"/>
        <w:rPr>
          <w:sz w:val="22"/>
          <w:szCs w:val="22"/>
        </w:rPr>
      </w:pPr>
      <w:r w:rsidRPr="008C0F62">
        <w:rPr>
          <w:sz w:val="22"/>
          <w:szCs w:val="22"/>
        </w:rPr>
        <w:t>Tabel</w:t>
      </w:r>
      <w:r w:rsidRPr="008C0F62">
        <w:rPr>
          <w:spacing w:val="-2"/>
          <w:sz w:val="22"/>
          <w:szCs w:val="22"/>
        </w:rPr>
        <w:t xml:space="preserve"> </w:t>
      </w:r>
      <w:r w:rsidR="00AD2B5E">
        <w:rPr>
          <w:sz w:val="22"/>
          <w:szCs w:val="22"/>
        </w:rPr>
        <w:t>1.1</w:t>
      </w:r>
    </w:p>
    <w:p w14:paraId="44931706" w14:textId="4D06CA79" w:rsidR="008C0F62" w:rsidRPr="008C0F62" w:rsidRDefault="008C0F62" w:rsidP="008C0F62">
      <w:pPr>
        <w:pStyle w:val="Heading2"/>
        <w:spacing w:line="240" w:lineRule="auto"/>
        <w:jc w:val="center"/>
        <w:rPr>
          <w:sz w:val="22"/>
          <w:szCs w:val="22"/>
        </w:rPr>
      </w:pPr>
      <w:r w:rsidRPr="008C0F62">
        <w:rPr>
          <w:sz w:val="22"/>
          <w:szCs w:val="22"/>
        </w:rPr>
        <w:t>Hasil</w:t>
      </w:r>
      <w:r w:rsidRPr="008C0F62">
        <w:rPr>
          <w:spacing w:val="-1"/>
          <w:sz w:val="22"/>
          <w:szCs w:val="22"/>
        </w:rPr>
        <w:t xml:space="preserve"> </w:t>
      </w:r>
      <w:r w:rsidRPr="008C0F62">
        <w:rPr>
          <w:sz w:val="22"/>
          <w:szCs w:val="22"/>
        </w:rPr>
        <w:t>Uji Normalitas One-Sample</w:t>
      </w:r>
      <w:r w:rsidRPr="008C0F62">
        <w:rPr>
          <w:spacing w:val="-3"/>
          <w:sz w:val="22"/>
          <w:szCs w:val="22"/>
        </w:rPr>
        <w:t xml:space="preserve"> </w:t>
      </w:r>
      <w:r w:rsidRPr="008C0F62">
        <w:rPr>
          <w:sz w:val="22"/>
          <w:szCs w:val="22"/>
        </w:rPr>
        <w:t>Kolmogorov-Smirnov</w:t>
      </w:r>
    </w:p>
    <w:p w14:paraId="59E7243C" w14:textId="77777777" w:rsidR="008C0F62" w:rsidRPr="008C0F62" w:rsidRDefault="008C0F62" w:rsidP="008C0F62">
      <w:pPr>
        <w:autoSpaceDE w:val="0"/>
        <w:autoSpaceDN w:val="0"/>
        <w:adjustRightInd w:val="0"/>
        <w:spacing w:after="0" w:line="240" w:lineRule="auto"/>
        <w:jc w:val="center"/>
        <w:rPr>
          <w:rFonts w:ascii="Times New Roman" w:hAnsi="Times New Roman" w:cs="Times New Roman"/>
        </w:rPr>
      </w:pP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8C0F62" w:rsidRPr="007B3F2A" w14:paraId="4A832190" w14:textId="77777777" w:rsidTr="008C0F62">
        <w:trPr>
          <w:cantSplit/>
          <w:jc w:val="center"/>
        </w:trPr>
        <w:tc>
          <w:tcPr>
            <w:tcW w:w="5365" w:type="dxa"/>
            <w:gridSpan w:val="3"/>
            <w:tcBorders>
              <w:top w:val="nil"/>
              <w:left w:val="nil"/>
              <w:bottom w:val="nil"/>
              <w:right w:val="nil"/>
            </w:tcBorders>
            <w:shd w:val="clear" w:color="auto" w:fill="FFFFFF"/>
            <w:vAlign w:val="center"/>
          </w:tcPr>
          <w:p w14:paraId="1365FC0C" w14:textId="77777777" w:rsidR="008C0F62" w:rsidRPr="007B3F2A" w:rsidRDefault="008C0F62" w:rsidP="008C0F62">
            <w:pPr>
              <w:autoSpaceDE w:val="0"/>
              <w:autoSpaceDN w:val="0"/>
              <w:adjustRightInd w:val="0"/>
              <w:spacing w:after="0" w:line="240" w:lineRule="auto"/>
              <w:ind w:left="60" w:right="60"/>
              <w:jc w:val="center"/>
              <w:rPr>
                <w:rFonts w:ascii="Arial" w:hAnsi="Arial" w:cs="Arial"/>
                <w:color w:val="010205"/>
              </w:rPr>
            </w:pPr>
            <w:r w:rsidRPr="007B3F2A">
              <w:rPr>
                <w:rFonts w:ascii="Arial" w:hAnsi="Arial" w:cs="Arial"/>
                <w:b/>
                <w:bCs/>
                <w:color w:val="010205"/>
              </w:rPr>
              <w:t>One-Sample Kolmogorov-Smirnov Test</w:t>
            </w:r>
          </w:p>
        </w:tc>
      </w:tr>
      <w:tr w:rsidR="008C0F62" w:rsidRPr="007B3F2A" w14:paraId="31D08195" w14:textId="77777777" w:rsidTr="008C0F62">
        <w:trPr>
          <w:cantSplit/>
          <w:jc w:val="center"/>
        </w:trPr>
        <w:tc>
          <w:tcPr>
            <w:tcW w:w="3890" w:type="dxa"/>
            <w:gridSpan w:val="2"/>
            <w:tcBorders>
              <w:top w:val="nil"/>
              <w:left w:val="nil"/>
              <w:bottom w:val="single" w:sz="8" w:space="0" w:color="152935"/>
              <w:right w:val="nil"/>
            </w:tcBorders>
            <w:shd w:val="clear" w:color="auto" w:fill="FFFFFF"/>
            <w:vAlign w:val="bottom"/>
          </w:tcPr>
          <w:p w14:paraId="23AB7CE9" w14:textId="77777777" w:rsidR="008C0F62" w:rsidRPr="007B3F2A" w:rsidRDefault="008C0F62" w:rsidP="00263596">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14:paraId="04E3CA32" w14:textId="77777777" w:rsidR="008C0F62" w:rsidRPr="007B3F2A" w:rsidRDefault="008C0F62" w:rsidP="00263596">
            <w:pPr>
              <w:autoSpaceDE w:val="0"/>
              <w:autoSpaceDN w:val="0"/>
              <w:adjustRightInd w:val="0"/>
              <w:spacing w:after="0" w:line="320" w:lineRule="atLeast"/>
              <w:ind w:left="60" w:right="60"/>
              <w:jc w:val="center"/>
              <w:rPr>
                <w:rFonts w:ascii="Arial" w:hAnsi="Arial" w:cs="Arial"/>
                <w:color w:val="264A60"/>
                <w:sz w:val="18"/>
                <w:szCs w:val="18"/>
              </w:rPr>
            </w:pPr>
            <w:r w:rsidRPr="007B3F2A">
              <w:rPr>
                <w:rFonts w:ascii="Arial" w:hAnsi="Arial" w:cs="Arial"/>
                <w:color w:val="264A60"/>
                <w:sz w:val="18"/>
                <w:szCs w:val="18"/>
              </w:rPr>
              <w:t>Unstandardized Residual</w:t>
            </w:r>
          </w:p>
        </w:tc>
      </w:tr>
      <w:tr w:rsidR="008C0F62" w:rsidRPr="007B3F2A" w14:paraId="07ECBCF1" w14:textId="77777777" w:rsidTr="008C0F62">
        <w:trPr>
          <w:cantSplit/>
          <w:jc w:val="center"/>
        </w:trPr>
        <w:tc>
          <w:tcPr>
            <w:tcW w:w="3890" w:type="dxa"/>
            <w:gridSpan w:val="2"/>
            <w:tcBorders>
              <w:top w:val="single" w:sz="8" w:space="0" w:color="152935"/>
              <w:left w:val="nil"/>
              <w:bottom w:val="single" w:sz="8" w:space="0" w:color="AEAEAE"/>
              <w:right w:val="nil"/>
            </w:tcBorders>
            <w:shd w:val="clear" w:color="auto" w:fill="E0E0E0"/>
          </w:tcPr>
          <w:p w14:paraId="27080B6B"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N</w:t>
            </w:r>
          </w:p>
        </w:tc>
        <w:tc>
          <w:tcPr>
            <w:tcW w:w="1475" w:type="dxa"/>
            <w:tcBorders>
              <w:top w:val="single" w:sz="8" w:space="0" w:color="152935"/>
              <w:left w:val="nil"/>
              <w:bottom w:val="single" w:sz="8" w:space="0" w:color="AEAEAE"/>
              <w:right w:val="nil"/>
            </w:tcBorders>
            <w:shd w:val="clear" w:color="auto" w:fill="FFFFFF"/>
          </w:tcPr>
          <w:p w14:paraId="7AAADCFD"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40</w:t>
            </w:r>
          </w:p>
        </w:tc>
      </w:tr>
      <w:tr w:rsidR="008C0F62" w:rsidRPr="007B3F2A" w14:paraId="3D266BAB" w14:textId="77777777" w:rsidTr="008C0F62">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201913BD"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Normal Parameters</w:t>
            </w:r>
            <w:r w:rsidRPr="007B3F2A">
              <w:rPr>
                <w:rFonts w:ascii="Arial" w:hAnsi="Arial" w:cs="Arial"/>
                <w:color w:val="264A60"/>
                <w:sz w:val="18"/>
                <w:szCs w:val="18"/>
                <w:vertAlign w:val="superscript"/>
              </w:rPr>
              <w:t>a,b</w:t>
            </w:r>
          </w:p>
        </w:tc>
        <w:tc>
          <w:tcPr>
            <w:tcW w:w="1445" w:type="dxa"/>
            <w:tcBorders>
              <w:top w:val="single" w:sz="8" w:space="0" w:color="AEAEAE"/>
              <w:left w:val="nil"/>
              <w:bottom w:val="single" w:sz="8" w:space="0" w:color="AEAEAE"/>
              <w:right w:val="nil"/>
            </w:tcBorders>
            <w:shd w:val="clear" w:color="auto" w:fill="E0E0E0"/>
          </w:tcPr>
          <w:p w14:paraId="7D16F73F"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Mean</w:t>
            </w:r>
          </w:p>
        </w:tc>
        <w:tc>
          <w:tcPr>
            <w:tcW w:w="1475" w:type="dxa"/>
            <w:tcBorders>
              <w:top w:val="single" w:sz="8" w:space="0" w:color="AEAEAE"/>
              <w:left w:val="nil"/>
              <w:bottom w:val="single" w:sz="8" w:space="0" w:color="AEAEAE"/>
              <w:right w:val="nil"/>
            </w:tcBorders>
            <w:shd w:val="clear" w:color="auto" w:fill="FFFFFF"/>
          </w:tcPr>
          <w:p w14:paraId="751837ED"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.0000000</w:t>
            </w:r>
          </w:p>
        </w:tc>
      </w:tr>
      <w:tr w:rsidR="008C0F62" w:rsidRPr="007B3F2A" w14:paraId="0CCA1D17" w14:textId="77777777" w:rsidTr="008C0F62">
        <w:trPr>
          <w:cantSplit/>
          <w:jc w:val="center"/>
        </w:trPr>
        <w:tc>
          <w:tcPr>
            <w:tcW w:w="2445" w:type="dxa"/>
            <w:vMerge/>
            <w:tcBorders>
              <w:top w:val="single" w:sz="8" w:space="0" w:color="AEAEAE"/>
              <w:left w:val="nil"/>
              <w:bottom w:val="single" w:sz="8" w:space="0" w:color="AEAEAE"/>
              <w:right w:val="nil"/>
            </w:tcBorders>
            <w:shd w:val="clear" w:color="auto" w:fill="E0E0E0"/>
          </w:tcPr>
          <w:p w14:paraId="05FD609B" w14:textId="77777777" w:rsidR="008C0F62" w:rsidRPr="007B3F2A" w:rsidRDefault="008C0F62" w:rsidP="0026359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646FD9D9"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Std. Deviation</w:t>
            </w:r>
          </w:p>
        </w:tc>
        <w:tc>
          <w:tcPr>
            <w:tcW w:w="1475" w:type="dxa"/>
            <w:tcBorders>
              <w:top w:val="single" w:sz="8" w:space="0" w:color="AEAEAE"/>
              <w:left w:val="nil"/>
              <w:bottom w:val="single" w:sz="8" w:space="0" w:color="AEAEAE"/>
              <w:right w:val="nil"/>
            </w:tcBorders>
            <w:shd w:val="clear" w:color="auto" w:fill="FFFFFF"/>
          </w:tcPr>
          <w:p w14:paraId="320534DF"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1.43946445</w:t>
            </w:r>
          </w:p>
        </w:tc>
      </w:tr>
      <w:tr w:rsidR="008C0F62" w:rsidRPr="007B3F2A" w14:paraId="4F6B49BE" w14:textId="77777777" w:rsidTr="008C0F62">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40CAB92C"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3C2EA134"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Absolute</w:t>
            </w:r>
          </w:p>
        </w:tc>
        <w:tc>
          <w:tcPr>
            <w:tcW w:w="1475" w:type="dxa"/>
            <w:tcBorders>
              <w:top w:val="single" w:sz="8" w:space="0" w:color="AEAEAE"/>
              <w:left w:val="nil"/>
              <w:bottom w:val="single" w:sz="8" w:space="0" w:color="AEAEAE"/>
              <w:right w:val="nil"/>
            </w:tcBorders>
            <w:shd w:val="clear" w:color="auto" w:fill="FFFFFF"/>
          </w:tcPr>
          <w:p w14:paraId="63EB2806"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.071</w:t>
            </w:r>
          </w:p>
        </w:tc>
      </w:tr>
      <w:tr w:rsidR="008C0F62" w:rsidRPr="007B3F2A" w14:paraId="34777745" w14:textId="77777777" w:rsidTr="008C0F62">
        <w:trPr>
          <w:cantSplit/>
          <w:jc w:val="center"/>
        </w:trPr>
        <w:tc>
          <w:tcPr>
            <w:tcW w:w="2445" w:type="dxa"/>
            <w:vMerge/>
            <w:tcBorders>
              <w:top w:val="single" w:sz="8" w:space="0" w:color="AEAEAE"/>
              <w:left w:val="nil"/>
              <w:bottom w:val="single" w:sz="8" w:space="0" w:color="AEAEAE"/>
              <w:right w:val="nil"/>
            </w:tcBorders>
            <w:shd w:val="clear" w:color="auto" w:fill="E0E0E0"/>
          </w:tcPr>
          <w:p w14:paraId="61F8D683" w14:textId="77777777" w:rsidR="008C0F62" w:rsidRPr="007B3F2A" w:rsidRDefault="008C0F62" w:rsidP="0026359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224A4D49"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Positive</w:t>
            </w:r>
          </w:p>
        </w:tc>
        <w:tc>
          <w:tcPr>
            <w:tcW w:w="1475" w:type="dxa"/>
            <w:tcBorders>
              <w:top w:val="single" w:sz="8" w:space="0" w:color="AEAEAE"/>
              <w:left w:val="nil"/>
              <w:bottom w:val="single" w:sz="8" w:space="0" w:color="AEAEAE"/>
              <w:right w:val="nil"/>
            </w:tcBorders>
            <w:shd w:val="clear" w:color="auto" w:fill="FFFFFF"/>
          </w:tcPr>
          <w:p w14:paraId="1783C05D"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.071</w:t>
            </w:r>
          </w:p>
        </w:tc>
      </w:tr>
      <w:tr w:rsidR="008C0F62" w:rsidRPr="007B3F2A" w14:paraId="3A5CECEB" w14:textId="77777777" w:rsidTr="008C0F62">
        <w:trPr>
          <w:cantSplit/>
          <w:jc w:val="center"/>
        </w:trPr>
        <w:tc>
          <w:tcPr>
            <w:tcW w:w="2445" w:type="dxa"/>
            <w:vMerge/>
            <w:tcBorders>
              <w:top w:val="single" w:sz="8" w:space="0" w:color="AEAEAE"/>
              <w:left w:val="nil"/>
              <w:bottom w:val="single" w:sz="8" w:space="0" w:color="AEAEAE"/>
              <w:right w:val="nil"/>
            </w:tcBorders>
            <w:shd w:val="clear" w:color="auto" w:fill="E0E0E0"/>
          </w:tcPr>
          <w:p w14:paraId="6627507B" w14:textId="77777777" w:rsidR="008C0F62" w:rsidRPr="007B3F2A" w:rsidRDefault="008C0F62" w:rsidP="00263596">
            <w:pPr>
              <w:autoSpaceDE w:val="0"/>
              <w:autoSpaceDN w:val="0"/>
              <w:adjustRightInd w:val="0"/>
              <w:spacing w:after="0" w:line="240" w:lineRule="auto"/>
              <w:rPr>
                <w:rFonts w:ascii="Arial" w:hAnsi="Arial" w:cs="Arial"/>
                <w:color w:val="010205"/>
                <w:sz w:val="18"/>
                <w:szCs w:val="18"/>
              </w:rPr>
            </w:pPr>
          </w:p>
        </w:tc>
        <w:tc>
          <w:tcPr>
            <w:tcW w:w="1445" w:type="dxa"/>
            <w:tcBorders>
              <w:top w:val="single" w:sz="8" w:space="0" w:color="AEAEAE"/>
              <w:left w:val="nil"/>
              <w:bottom w:val="single" w:sz="8" w:space="0" w:color="AEAEAE"/>
              <w:right w:val="nil"/>
            </w:tcBorders>
            <w:shd w:val="clear" w:color="auto" w:fill="E0E0E0"/>
          </w:tcPr>
          <w:p w14:paraId="0D47644A"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Negative</w:t>
            </w:r>
          </w:p>
        </w:tc>
        <w:tc>
          <w:tcPr>
            <w:tcW w:w="1475" w:type="dxa"/>
            <w:tcBorders>
              <w:top w:val="single" w:sz="8" w:space="0" w:color="AEAEAE"/>
              <w:left w:val="nil"/>
              <w:bottom w:val="single" w:sz="8" w:space="0" w:color="AEAEAE"/>
              <w:right w:val="nil"/>
            </w:tcBorders>
            <w:shd w:val="clear" w:color="auto" w:fill="FFFFFF"/>
          </w:tcPr>
          <w:p w14:paraId="06DF2A0D"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-.053</w:t>
            </w:r>
          </w:p>
        </w:tc>
      </w:tr>
      <w:tr w:rsidR="008C0F62" w:rsidRPr="007B3F2A" w14:paraId="2536595F" w14:textId="77777777" w:rsidTr="008C0F62">
        <w:trPr>
          <w:cantSplit/>
          <w:jc w:val="center"/>
        </w:trPr>
        <w:tc>
          <w:tcPr>
            <w:tcW w:w="3890" w:type="dxa"/>
            <w:gridSpan w:val="2"/>
            <w:tcBorders>
              <w:top w:val="single" w:sz="8" w:space="0" w:color="AEAEAE"/>
              <w:left w:val="nil"/>
              <w:bottom w:val="single" w:sz="8" w:space="0" w:color="AEAEAE"/>
              <w:right w:val="nil"/>
            </w:tcBorders>
            <w:shd w:val="clear" w:color="auto" w:fill="E0E0E0"/>
          </w:tcPr>
          <w:p w14:paraId="19F9D60E"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Test Statistic</w:t>
            </w:r>
          </w:p>
        </w:tc>
        <w:tc>
          <w:tcPr>
            <w:tcW w:w="1475" w:type="dxa"/>
            <w:tcBorders>
              <w:top w:val="single" w:sz="8" w:space="0" w:color="AEAEAE"/>
              <w:left w:val="nil"/>
              <w:bottom w:val="single" w:sz="8" w:space="0" w:color="AEAEAE"/>
              <w:right w:val="nil"/>
            </w:tcBorders>
            <w:shd w:val="clear" w:color="auto" w:fill="FFFFFF"/>
          </w:tcPr>
          <w:p w14:paraId="20959308"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.071</w:t>
            </w:r>
          </w:p>
        </w:tc>
      </w:tr>
      <w:tr w:rsidR="008C0F62" w:rsidRPr="007B3F2A" w14:paraId="6C296EF4" w14:textId="77777777" w:rsidTr="008C0F62">
        <w:trPr>
          <w:cantSplit/>
          <w:jc w:val="center"/>
        </w:trPr>
        <w:tc>
          <w:tcPr>
            <w:tcW w:w="3890" w:type="dxa"/>
            <w:gridSpan w:val="2"/>
            <w:tcBorders>
              <w:top w:val="single" w:sz="8" w:space="0" w:color="AEAEAE"/>
              <w:left w:val="nil"/>
              <w:bottom w:val="single" w:sz="8" w:space="0" w:color="152935"/>
              <w:right w:val="nil"/>
            </w:tcBorders>
            <w:shd w:val="clear" w:color="auto" w:fill="E0E0E0"/>
          </w:tcPr>
          <w:p w14:paraId="310F6595" w14:textId="77777777" w:rsidR="008C0F62" w:rsidRPr="007B3F2A" w:rsidRDefault="008C0F62" w:rsidP="00263596">
            <w:pPr>
              <w:autoSpaceDE w:val="0"/>
              <w:autoSpaceDN w:val="0"/>
              <w:adjustRightInd w:val="0"/>
              <w:spacing w:after="0" w:line="320" w:lineRule="atLeast"/>
              <w:ind w:left="60" w:right="60"/>
              <w:rPr>
                <w:rFonts w:ascii="Arial" w:hAnsi="Arial" w:cs="Arial"/>
                <w:color w:val="264A60"/>
                <w:sz w:val="18"/>
                <w:szCs w:val="18"/>
              </w:rPr>
            </w:pPr>
            <w:r w:rsidRPr="007B3F2A">
              <w:rPr>
                <w:rFonts w:ascii="Arial" w:hAnsi="Arial" w:cs="Arial"/>
                <w:color w:val="264A60"/>
                <w:sz w:val="18"/>
                <w:szCs w:val="18"/>
              </w:rPr>
              <w:t>Asymp. Sig. (2-tailed)</w:t>
            </w:r>
          </w:p>
        </w:tc>
        <w:tc>
          <w:tcPr>
            <w:tcW w:w="1475" w:type="dxa"/>
            <w:tcBorders>
              <w:top w:val="single" w:sz="8" w:space="0" w:color="AEAEAE"/>
              <w:left w:val="nil"/>
              <w:bottom w:val="single" w:sz="8" w:space="0" w:color="152935"/>
              <w:right w:val="nil"/>
            </w:tcBorders>
            <w:shd w:val="clear" w:color="auto" w:fill="FFFFFF"/>
          </w:tcPr>
          <w:p w14:paraId="36B8D753" w14:textId="77777777" w:rsidR="008C0F62" w:rsidRPr="007B3F2A" w:rsidRDefault="008C0F62" w:rsidP="00263596">
            <w:pPr>
              <w:autoSpaceDE w:val="0"/>
              <w:autoSpaceDN w:val="0"/>
              <w:adjustRightInd w:val="0"/>
              <w:spacing w:after="0" w:line="320" w:lineRule="atLeast"/>
              <w:ind w:left="60" w:right="60"/>
              <w:jc w:val="right"/>
              <w:rPr>
                <w:rFonts w:ascii="Arial" w:hAnsi="Arial" w:cs="Arial"/>
                <w:color w:val="010205"/>
                <w:sz w:val="18"/>
                <w:szCs w:val="18"/>
              </w:rPr>
            </w:pPr>
            <w:r w:rsidRPr="007B3F2A">
              <w:rPr>
                <w:rFonts w:ascii="Arial" w:hAnsi="Arial" w:cs="Arial"/>
                <w:color w:val="010205"/>
                <w:sz w:val="18"/>
                <w:szCs w:val="18"/>
              </w:rPr>
              <w:t>.200</w:t>
            </w:r>
            <w:r w:rsidRPr="007B3F2A">
              <w:rPr>
                <w:rFonts w:ascii="Arial" w:hAnsi="Arial" w:cs="Arial"/>
                <w:color w:val="010205"/>
                <w:sz w:val="18"/>
                <w:szCs w:val="18"/>
                <w:vertAlign w:val="superscript"/>
              </w:rPr>
              <w:t>c,d</w:t>
            </w:r>
          </w:p>
        </w:tc>
      </w:tr>
      <w:tr w:rsidR="008C0F62" w:rsidRPr="007B3F2A" w14:paraId="6BFB61D6" w14:textId="77777777" w:rsidTr="008C0F62">
        <w:trPr>
          <w:cantSplit/>
          <w:jc w:val="center"/>
        </w:trPr>
        <w:tc>
          <w:tcPr>
            <w:tcW w:w="5365" w:type="dxa"/>
            <w:gridSpan w:val="3"/>
            <w:tcBorders>
              <w:top w:val="nil"/>
              <w:left w:val="nil"/>
              <w:bottom w:val="nil"/>
              <w:right w:val="nil"/>
            </w:tcBorders>
            <w:shd w:val="clear" w:color="auto" w:fill="FFFFFF"/>
          </w:tcPr>
          <w:p w14:paraId="0C9284C0" w14:textId="77777777" w:rsidR="008C0F62" w:rsidRPr="007B3F2A" w:rsidRDefault="008C0F62" w:rsidP="00263596">
            <w:pPr>
              <w:autoSpaceDE w:val="0"/>
              <w:autoSpaceDN w:val="0"/>
              <w:adjustRightInd w:val="0"/>
              <w:spacing w:after="0" w:line="320" w:lineRule="atLeast"/>
              <w:ind w:left="60" w:right="60"/>
              <w:rPr>
                <w:rFonts w:ascii="Arial" w:hAnsi="Arial" w:cs="Arial"/>
                <w:color w:val="010205"/>
                <w:sz w:val="18"/>
                <w:szCs w:val="18"/>
              </w:rPr>
            </w:pPr>
            <w:r w:rsidRPr="007B3F2A">
              <w:rPr>
                <w:rFonts w:ascii="Arial" w:hAnsi="Arial" w:cs="Arial"/>
                <w:color w:val="010205"/>
                <w:sz w:val="18"/>
                <w:szCs w:val="18"/>
              </w:rPr>
              <w:t>a. Test distribution is Normal.</w:t>
            </w:r>
          </w:p>
        </w:tc>
      </w:tr>
      <w:tr w:rsidR="008C0F62" w:rsidRPr="007B3F2A" w14:paraId="6458422E" w14:textId="77777777" w:rsidTr="008C0F62">
        <w:trPr>
          <w:cantSplit/>
          <w:jc w:val="center"/>
        </w:trPr>
        <w:tc>
          <w:tcPr>
            <w:tcW w:w="5365" w:type="dxa"/>
            <w:gridSpan w:val="3"/>
            <w:tcBorders>
              <w:top w:val="nil"/>
              <w:left w:val="nil"/>
              <w:bottom w:val="nil"/>
              <w:right w:val="nil"/>
            </w:tcBorders>
            <w:shd w:val="clear" w:color="auto" w:fill="FFFFFF"/>
          </w:tcPr>
          <w:p w14:paraId="25E52F67" w14:textId="77777777" w:rsidR="008C0F62" w:rsidRPr="007B3F2A" w:rsidRDefault="008C0F62" w:rsidP="00263596">
            <w:pPr>
              <w:autoSpaceDE w:val="0"/>
              <w:autoSpaceDN w:val="0"/>
              <w:adjustRightInd w:val="0"/>
              <w:spacing w:after="0" w:line="320" w:lineRule="atLeast"/>
              <w:ind w:left="60" w:right="60"/>
              <w:rPr>
                <w:rFonts w:ascii="Arial" w:hAnsi="Arial" w:cs="Arial"/>
                <w:color w:val="010205"/>
                <w:sz w:val="18"/>
                <w:szCs w:val="18"/>
              </w:rPr>
            </w:pPr>
            <w:r w:rsidRPr="007B3F2A">
              <w:rPr>
                <w:rFonts w:ascii="Arial" w:hAnsi="Arial" w:cs="Arial"/>
                <w:color w:val="010205"/>
                <w:sz w:val="18"/>
                <w:szCs w:val="18"/>
              </w:rPr>
              <w:t>b. Calculated from data.</w:t>
            </w:r>
          </w:p>
        </w:tc>
      </w:tr>
      <w:tr w:rsidR="008C0F62" w:rsidRPr="007B3F2A" w14:paraId="12D7C4BF" w14:textId="77777777" w:rsidTr="008C0F62">
        <w:trPr>
          <w:cantSplit/>
          <w:jc w:val="center"/>
        </w:trPr>
        <w:tc>
          <w:tcPr>
            <w:tcW w:w="5365" w:type="dxa"/>
            <w:gridSpan w:val="3"/>
            <w:tcBorders>
              <w:top w:val="nil"/>
              <w:left w:val="nil"/>
              <w:bottom w:val="nil"/>
              <w:right w:val="nil"/>
            </w:tcBorders>
            <w:shd w:val="clear" w:color="auto" w:fill="FFFFFF"/>
          </w:tcPr>
          <w:p w14:paraId="28EFCEA8" w14:textId="55FC33D2" w:rsidR="008C0F62" w:rsidRPr="007B3F2A" w:rsidRDefault="008C0F62" w:rsidP="008C0F62">
            <w:pPr>
              <w:autoSpaceDE w:val="0"/>
              <w:autoSpaceDN w:val="0"/>
              <w:adjustRightInd w:val="0"/>
              <w:spacing w:after="0" w:line="320" w:lineRule="atLeast"/>
              <w:ind w:left="60" w:right="60"/>
              <w:rPr>
                <w:rFonts w:ascii="Arial" w:hAnsi="Arial" w:cs="Arial"/>
                <w:color w:val="010205"/>
                <w:sz w:val="18"/>
                <w:szCs w:val="18"/>
              </w:rPr>
            </w:pPr>
            <w:r w:rsidRPr="007B3F2A">
              <w:rPr>
                <w:rFonts w:ascii="Arial" w:hAnsi="Arial" w:cs="Arial"/>
                <w:color w:val="010205"/>
                <w:sz w:val="18"/>
                <w:szCs w:val="18"/>
              </w:rPr>
              <w:t>c. Lilliefors Significance Correction.</w:t>
            </w:r>
          </w:p>
        </w:tc>
      </w:tr>
    </w:tbl>
    <w:p w14:paraId="3DD7C8CA" w14:textId="304132E9" w:rsidR="008C0F62" w:rsidRDefault="008C0F62" w:rsidP="008C0F62">
      <w:pPr>
        <w:widowControl w:val="0"/>
        <w:tabs>
          <w:tab w:val="left" w:pos="562"/>
        </w:tabs>
        <w:autoSpaceDE w:val="0"/>
        <w:autoSpaceDN w:val="0"/>
        <w:spacing w:before="187" w:after="0"/>
        <w:ind w:left="306" w:right="-46"/>
        <w:jc w:val="both"/>
        <w:rPr>
          <w:rFonts w:ascii="Times New Roman" w:hAnsi="Times New Roman" w:cs="Times New Roman"/>
          <w:sz w:val="24"/>
        </w:rPr>
      </w:pPr>
      <w:r>
        <w:rPr>
          <w:rFonts w:ascii="Times New Roman" w:hAnsi="Times New Roman" w:cs="Times New Roman"/>
          <w:sz w:val="24"/>
        </w:rPr>
        <w:t xml:space="preserve">b) </w:t>
      </w:r>
      <w:r w:rsidRPr="008C0F62">
        <w:rPr>
          <w:rFonts w:ascii="Times New Roman" w:hAnsi="Times New Roman" w:cs="Times New Roman"/>
          <w:sz w:val="24"/>
        </w:rPr>
        <w:t>From</w:t>
      </w:r>
      <w:r w:rsidRPr="008C0F62">
        <w:rPr>
          <w:rFonts w:ascii="Times New Roman" w:hAnsi="Times New Roman" w:cs="Times New Roman"/>
          <w:spacing w:val="-11"/>
          <w:sz w:val="24"/>
        </w:rPr>
        <w:t xml:space="preserve"> </w:t>
      </w:r>
      <w:r w:rsidRPr="008C0F62">
        <w:rPr>
          <w:rFonts w:ascii="Times New Roman" w:hAnsi="Times New Roman" w:cs="Times New Roman"/>
          <w:sz w:val="24"/>
        </w:rPr>
        <w:t>the</w:t>
      </w:r>
      <w:r w:rsidRPr="008C0F62">
        <w:rPr>
          <w:rFonts w:ascii="Times New Roman" w:hAnsi="Times New Roman" w:cs="Times New Roman"/>
          <w:spacing w:val="-2"/>
          <w:sz w:val="24"/>
        </w:rPr>
        <w:t xml:space="preserve"> </w:t>
      </w:r>
      <w:r w:rsidRPr="008C0F62">
        <w:rPr>
          <w:rFonts w:ascii="Times New Roman" w:hAnsi="Times New Roman" w:cs="Times New Roman"/>
          <w:sz w:val="24"/>
        </w:rPr>
        <w:t>results</w:t>
      </w:r>
      <w:r w:rsidRPr="008C0F62">
        <w:rPr>
          <w:rFonts w:ascii="Times New Roman" w:hAnsi="Times New Roman" w:cs="Times New Roman"/>
          <w:spacing w:val="-6"/>
          <w:sz w:val="24"/>
        </w:rPr>
        <w:t xml:space="preserve"> </w:t>
      </w:r>
      <w:r w:rsidRPr="008C0F62">
        <w:rPr>
          <w:rFonts w:ascii="Times New Roman" w:hAnsi="Times New Roman" w:cs="Times New Roman"/>
          <w:sz w:val="24"/>
        </w:rPr>
        <w:t>of</w:t>
      </w:r>
      <w:r w:rsidRPr="008C0F62">
        <w:rPr>
          <w:rFonts w:ascii="Times New Roman" w:hAnsi="Times New Roman" w:cs="Times New Roman"/>
          <w:spacing w:val="-8"/>
          <w:sz w:val="24"/>
        </w:rPr>
        <w:t xml:space="preserve"> </w:t>
      </w:r>
      <w:r w:rsidRPr="008C0F62">
        <w:rPr>
          <w:rFonts w:ascii="Times New Roman" w:hAnsi="Times New Roman" w:cs="Times New Roman"/>
          <w:sz w:val="24"/>
        </w:rPr>
        <w:t>the</w:t>
      </w:r>
      <w:r w:rsidRPr="008C0F62">
        <w:rPr>
          <w:rFonts w:ascii="Times New Roman" w:hAnsi="Times New Roman" w:cs="Times New Roman"/>
          <w:spacing w:val="-3"/>
          <w:sz w:val="24"/>
        </w:rPr>
        <w:t xml:space="preserve"> </w:t>
      </w:r>
      <w:r w:rsidRPr="008C0F62">
        <w:rPr>
          <w:rFonts w:ascii="Times New Roman" w:hAnsi="Times New Roman" w:cs="Times New Roman"/>
          <w:sz w:val="24"/>
        </w:rPr>
        <w:t>normality</w:t>
      </w:r>
      <w:r w:rsidRPr="008C0F62">
        <w:rPr>
          <w:rFonts w:ascii="Times New Roman" w:hAnsi="Times New Roman" w:cs="Times New Roman"/>
          <w:spacing w:val="-14"/>
          <w:sz w:val="24"/>
        </w:rPr>
        <w:t xml:space="preserve"> </w:t>
      </w:r>
      <w:r w:rsidRPr="008C0F62">
        <w:rPr>
          <w:rFonts w:ascii="Times New Roman" w:hAnsi="Times New Roman" w:cs="Times New Roman"/>
          <w:sz w:val="24"/>
        </w:rPr>
        <w:t>test</w:t>
      </w:r>
      <w:r w:rsidRPr="008C0F62">
        <w:rPr>
          <w:rFonts w:ascii="Times New Roman" w:hAnsi="Times New Roman" w:cs="Times New Roman"/>
          <w:spacing w:val="-4"/>
          <w:sz w:val="24"/>
        </w:rPr>
        <w:t xml:space="preserve"> </w:t>
      </w:r>
      <w:r w:rsidRPr="008C0F62">
        <w:rPr>
          <w:rFonts w:ascii="Times New Roman" w:hAnsi="Times New Roman" w:cs="Times New Roman"/>
          <w:sz w:val="24"/>
        </w:rPr>
        <w:t>with</w:t>
      </w:r>
      <w:r w:rsidRPr="008C0F62">
        <w:rPr>
          <w:rFonts w:ascii="Times New Roman" w:hAnsi="Times New Roman" w:cs="Times New Roman"/>
          <w:spacing w:val="-7"/>
          <w:sz w:val="24"/>
        </w:rPr>
        <w:t xml:space="preserve"> </w:t>
      </w:r>
      <w:r w:rsidRPr="008C0F62">
        <w:rPr>
          <w:rFonts w:ascii="Times New Roman" w:hAnsi="Times New Roman" w:cs="Times New Roman"/>
          <w:sz w:val="24"/>
        </w:rPr>
        <w:t>the</w:t>
      </w:r>
      <w:r w:rsidRPr="008C0F62">
        <w:rPr>
          <w:rFonts w:ascii="Times New Roman" w:hAnsi="Times New Roman" w:cs="Times New Roman"/>
          <w:spacing w:val="-3"/>
          <w:sz w:val="24"/>
        </w:rPr>
        <w:t xml:space="preserve"> </w:t>
      </w:r>
      <w:r w:rsidRPr="008C0F62">
        <w:rPr>
          <w:rFonts w:ascii="Times New Roman" w:hAnsi="Times New Roman" w:cs="Times New Roman"/>
          <w:sz w:val="24"/>
        </w:rPr>
        <w:t>Kolmogorov-Smirnov</w:t>
      </w:r>
      <w:r w:rsidRPr="008C0F62">
        <w:rPr>
          <w:rFonts w:ascii="Times New Roman" w:hAnsi="Times New Roman" w:cs="Times New Roman"/>
          <w:spacing w:val="-5"/>
          <w:sz w:val="24"/>
        </w:rPr>
        <w:t xml:space="preserve"> </w:t>
      </w:r>
      <w:r w:rsidRPr="008C0F62">
        <w:rPr>
          <w:rFonts w:ascii="Times New Roman" w:hAnsi="Times New Roman" w:cs="Times New Roman"/>
          <w:sz w:val="24"/>
        </w:rPr>
        <w:t>method,</w:t>
      </w:r>
      <w:r w:rsidRPr="008C0F62">
        <w:rPr>
          <w:rFonts w:ascii="Times New Roman" w:hAnsi="Times New Roman" w:cs="Times New Roman"/>
          <w:spacing w:val="-4"/>
          <w:sz w:val="24"/>
        </w:rPr>
        <w:t xml:space="preserve"> </w:t>
      </w:r>
      <w:r w:rsidRPr="008C0F62">
        <w:rPr>
          <w:rFonts w:ascii="Times New Roman" w:hAnsi="Times New Roman" w:cs="Times New Roman"/>
          <w:sz w:val="24"/>
        </w:rPr>
        <w:t>a</w:t>
      </w:r>
      <w:r w:rsidRPr="008C0F62">
        <w:rPr>
          <w:rFonts w:ascii="Times New Roman" w:hAnsi="Times New Roman" w:cs="Times New Roman"/>
          <w:spacing w:val="-6"/>
          <w:sz w:val="24"/>
        </w:rPr>
        <w:t xml:space="preserve"> </w:t>
      </w:r>
      <w:r w:rsidRPr="008C0F62">
        <w:rPr>
          <w:rFonts w:ascii="Times New Roman" w:hAnsi="Times New Roman" w:cs="Times New Roman"/>
          <w:sz w:val="24"/>
        </w:rPr>
        <w:t>significant result of the normality test was obtained of 0.200, and the result exceeded the significance level of 0.05, so</w:t>
      </w:r>
      <w:r w:rsidRPr="008C0F62">
        <w:rPr>
          <w:rFonts w:ascii="Times New Roman" w:hAnsi="Times New Roman" w:cs="Times New Roman"/>
          <w:spacing w:val="-1"/>
          <w:sz w:val="24"/>
        </w:rPr>
        <w:t xml:space="preserve"> </w:t>
      </w:r>
      <w:r w:rsidRPr="008C0F62">
        <w:rPr>
          <w:rFonts w:ascii="Times New Roman" w:hAnsi="Times New Roman" w:cs="Times New Roman"/>
          <w:sz w:val="24"/>
        </w:rPr>
        <w:t>it can be concluded that the normality</w:t>
      </w:r>
      <w:r w:rsidRPr="008C0F62">
        <w:rPr>
          <w:rFonts w:ascii="Times New Roman" w:hAnsi="Times New Roman" w:cs="Times New Roman"/>
          <w:spacing w:val="-5"/>
          <w:sz w:val="24"/>
        </w:rPr>
        <w:t xml:space="preserve"> </w:t>
      </w:r>
      <w:r w:rsidRPr="008C0F62">
        <w:rPr>
          <w:rFonts w:ascii="Times New Roman" w:hAnsi="Times New Roman" w:cs="Times New Roman"/>
          <w:sz w:val="24"/>
        </w:rPr>
        <w:t>test in this study is normal. . I can do it. It will be distributed. Test of Normality p – plot</w:t>
      </w:r>
    </w:p>
    <w:p w14:paraId="31459C2E" w14:textId="77777777" w:rsidR="008C0F62" w:rsidRDefault="008C0F62" w:rsidP="008C0F62">
      <w:pPr>
        <w:autoSpaceDE w:val="0"/>
        <w:autoSpaceDN w:val="0"/>
        <w:adjustRightInd w:val="0"/>
        <w:spacing w:after="0" w:line="240" w:lineRule="auto"/>
        <w:jc w:val="center"/>
        <w:rPr>
          <w:rFonts w:ascii="Times New Roman" w:hAnsi="Times New Roman" w:cs="Times New Roman"/>
          <w:noProof/>
          <w:sz w:val="24"/>
          <w:szCs w:val="24"/>
        </w:rPr>
      </w:pPr>
    </w:p>
    <w:p w14:paraId="5AF40DA1" w14:textId="178DAD7F" w:rsidR="008C0F62" w:rsidRPr="00F71C09" w:rsidRDefault="008C0F62" w:rsidP="008C0F6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845984" wp14:editId="6D57AC3A">
            <wp:extent cx="3209290" cy="18887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6104" cy="1898616"/>
                    </a:xfrm>
                    <a:prstGeom prst="rect">
                      <a:avLst/>
                    </a:prstGeom>
                    <a:noFill/>
                    <a:ln>
                      <a:noFill/>
                    </a:ln>
                  </pic:spPr>
                </pic:pic>
              </a:graphicData>
            </a:graphic>
          </wp:inline>
        </w:drawing>
      </w:r>
    </w:p>
    <w:p w14:paraId="2800CDD4" w14:textId="424BE108" w:rsidR="00AD2B5E" w:rsidRDefault="00AD2B5E" w:rsidP="00AD2B5E">
      <w:pPr>
        <w:spacing w:before="86"/>
        <w:ind w:left="40" w:right="1173"/>
        <w:jc w:val="center"/>
        <w:rPr>
          <w:b/>
          <w:sz w:val="24"/>
        </w:rPr>
      </w:pPr>
      <w:r>
        <w:rPr>
          <w:b/>
          <w:sz w:val="24"/>
        </w:rPr>
        <w:t xml:space="preserve">                        Figure</w:t>
      </w:r>
      <w:r>
        <w:rPr>
          <w:b/>
          <w:spacing w:val="-6"/>
          <w:sz w:val="24"/>
        </w:rPr>
        <w:t xml:space="preserve"> </w:t>
      </w:r>
      <w:r>
        <w:rPr>
          <w:b/>
          <w:spacing w:val="-5"/>
          <w:sz w:val="24"/>
        </w:rPr>
        <w:t>1.1</w:t>
      </w:r>
    </w:p>
    <w:p w14:paraId="7C169BF2" w14:textId="77777777" w:rsidR="00AD2B5E" w:rsidRDefault="00AD2B5E" w:rsidP="008C0F62">
      <w:pPr>
        <w:pStyle w:val="BodyText"/>
        <w:ind w:left="1788" w:right="1860"/>
        <w:jc w:val="center"/>
      </w:pPr>
    </w:p>
    <w:p w14:paraId="195A3889" w14:textId="005F36E6" w:rsidR="008C0F62" w:rsidRDefault="00AD2B5E" w:rsidP="008C0F62">
      <w:pPr>
        <w:jc w:val="both"/>
      </w:pPr>
      <w:r>
        <w:t>From</w:t>
      </w:r>
      <w:r>
        <w:rPr>
          <w:spacing w:val="-15"/>
        </w:rPr>
        <w:t xml:space="preserve"> </w:t>
      </w:r>
      <w:r>
        <w:t>the</w:t>
      </w:r>
      <w:r>
        <w:rPr>
          <w:spacing w:val="-3"/>
        </w:rPr>
        <w:t xml:space="preserve"> </w:t>
      </w:r>
      <w:r>
        <w:t>results</w:t>
      </w:r>
      <w:r>
        <w:rPr>
          <w:spacing w:val="-4"/>
        </w:rPr>
        <w:t xml:space="preserve"> </w:t>
      </w:r>
      <w:r>
        <w:t>of</w:t>
      </w:r>
      <w:r>
        <w:rPr>
          <w:spacing w:val="-13"/>
        </w:rPr>
        <w:t xml:space="preserve"> </w:t>
      </w:r>
      <w:r>
        <w:t>the</w:t>
      </w:r>
      <w:r>
        <w:rPr>
          <w:spacing w:val="-5"/>
        </w:rPr>
        <w:t xml:space="preserve"> </w:t>
      </w:r>
      <w:r>
        <w:t>image</w:t>
      </w:r>
      <w:r>
        <w:rPr>
          <w:spacing w:val="-3"/>
        </w:rPr>
        <w:t xml:space="preserve"> </w:t>
      </w:r>
      <w:r>
        <w:t>above, it</w:t>
      </w:r>
      <w:r>
        <w:rPr>
          <w:spacing w:val="-2"/>
        </w:rPr>
        <w:t xml:space="preserve"> </w:t>
      </w:r>
      <w:r>
        <w:t>can</w:t>
      </w:r>
      <w:r>
        <w:rPr>
          <w:spacing w:val="-9"/>
        </w:rPr>
        <w:t xml:space="preserve"> </w:t>
      </w:r>
      <w:r>
        <w:t>be</w:t>
      </w:r>
      <w:r>
        <w:rPr>
          <w:spacing w:val="-3"/>
        </w:rPr>
        <w:t xml:space="preserve"> </w:t>
      </w:r>
      <w:r>
        <w:t>seen</w:t>
      </w:r>
      <w:r>
        <w:rPr>
          <w:spacing w:val="-7"/>
        </w:rPr>
        <w:t xml:space="preserve"> </w:t>
      </w:r>
      <w:r>
        <w:t>that</w:t>
      </w:r>
      <w:r>
        <w:rPr>
          <w:spacing w:val="-9"/>
        </w:rPr>
        <w:t xml:space="preserve"> </w:t>
      </w:r>
      <w:r>
        <w:t>the</w:t>
      </w:r>
      <w:r>
        <w:rPr>
          <w:spacing w:val="-3"/>
        </w:rPr>
        <w:t xml:space="preserve"> </w:t>
      </w:r>
      <w:r>
        <w:t>results</w:t>
      </w:r>
      <w:r>
        <w:rPr>
          <w:spacing w:val="-7"/>
        </w:rPr>
        <w:t xml:space="preserve"> </w:t>
      </w:r>
      <w:r>
        <w:t>of</w:t>
      </w:r>
      <w:r>
        <w:rPr>
          <w:spacing w:val="-10"/>
        </w:rPr>
        <w:t xml:space="preserve"> </w:t>
      </w:r>
      <w:r>
        <w:t>data</w:t>
      </w:r>
      <w:r>
        <w:rPr>
          <w:spacing w:val="-10"/>
        </w:rPr>
        <w:t xml:space="preserve"> </w:t>
      </w:r>
      <w:r>
        <w:t>processing</w:t>
      </w:r>
      <w:r>
        <w:rPr>
          <w:spacing w:val="-6"/>
        </w:rPr>
        <w:t xml:space="preserve"> </w:t>
      </w:r>
      <w:r>
        <w:t>show</w:t>
      </w:r>
      <w:r>
        <w:rPr>
          <w:spacing w:val="-10"/>
        </w:rPr>
        <w:t xml:space="preserve"> </w:t>
      </w:r>
      <w:r>
        <w:t>that the data in this study is normally distributed, and the data is distributed around the diagonal and follows the diagonal direction. Therefore Ho was accepted and Ha was rejected. Because the data of this study is normally distributed, it can be concluded that the data is suitable for use in research.</w:t>
      </w:r>
    </w:p>
    <w:p w14:paraId="57A73C4D" w14:textId="77777777" w:rsidR="00AD2B5E" w:rsidRDefault="00AD2B5E" w:rsidP="00AD2B5E">
      <w:pPr>
        <w:pStyle w:val="BodyText"/>
        <w:spacing w:before="98"/>
        <w:jc w:val="both"/>
      </w:pPr>
      <w:r>
        <w:t>1).</w:t>
      </w:r>
      <w:r>
        <w:rPr>
          <w:spacing w:val="-8"/>
        </w:rPr>
        <w:t xml:space="preserve"> </w:t>
      </w:r>
      <w:r>
        <w:t>Multicollinearity</w:t>
      </w:r>
      <w:r>
        <w:rPr>
          <w:spacing w:val="-11"/>
        </w:rPr>
        <w:t xml:space="preserve"> </w:t>
      </w:r>
      <w:r>
        <w:rPr>
          <w:spacing w:val="-4"/>
        </w:rPr>
        <w:t>Test</w:t>
      </w:r>
    </w:p>
    <w:p w14:paraId="45C14D69" w14:textId="77777777" w:rsidR="00AD2B5E" w:rsidRDefault="00AD2B5E" w:rsidP="00AD2B5E">
      <w:pPr>
        <w:pStyle w:val="BodyText"/>
        <w:spacing w:before="198"/>
        <w:ind w:right="-46"/>
        <w:jc w:val="both"/>
      </w:pPr>
      <w:r>
        <w:t>The</w:t>
      </w:r>
      <w:r>
        <w:rPr>
          <w:spacing w:val="-8"/>
        </w:rPr>
        <w:t xml:space="preserve"> </w:t>
      </w:r>
      <w:r>
        <w:t>multicollinearity</w:t>
      </w:r>
      <w:r>
        <w:rPr>
          <w:spacing w:val="-15"/>
        </w:rPr>
        <w:t xml:space="preserve"> </w:t>
      </w:r>
      <w:r>
        <w:t>test</w:t>
      </w:r>
      <w:r>
        <w:rPr>
          <w:spacing w:val="-6"/>
        </w:rPr>
        <w:t xml:space="preserve"> </w:t>
      </w:r>
      <w:r>
        <w:t>aims</w:t>
      </w:r>
      <w:r>
        <w:rPr>
          <w:spacing w:val="-11"/>
        </w:rPr>
        <w:t xml:space="preserve"> </w:t>
      </w:r>
      <w:r>
        <w:t>to</w:t>
      </w:r>
      <w:r>
        <w:rPr>
          <w:spacing w:val="-14"/>
        </w:rPr>
        <w:t xml:space="preserve"> </w:t>
      </w:r>
      <w:r>
        <w:t>test</w:t>
      </w:r>
      <w:r>
        <w:rPr>
          <w:spacing w:val="-9"/>
        </w:rPr>
        <w:t xml:space="preserve"> </w:t>
      </w:r>
      <w:r>
        <w:t>whether</w:t>
      </w:r>
      <w:r>
        <w:rPr>
          <w:spacing w:val="-7"/>
        </w:rPr>
        <w:t xml:space="preserve"> </w:t>
      </w:r>
      <w:r>
        <w:t>the</w:t>
      </w:r>
      <w:r>
        <w:rPr>
          <w:spacing w:val="-11"/>
        </w:rPr>
        <w:t xml:space="preserve"> </w:t>
      </w:r>
      <w:r>
        <w:t>regression</w:t>
      </w:r>
      <w:r>
        <w:rPr>
          <w:spacing w:val="-9"/>
        </w:rPr>
        <w:t xml:space="preserve"> </w:t>
      </w:r>
      <w:r>
        <w:t>model</w:t>
      </w:r>
      <w:r>
        <w:rPr>
          <w:spacing w:val="-15"/>
        </w:rPr>
        <w:t xml:space="preserve"> </w:t>
      </w:r>
      <w:r>
        <w:t>finds</w:t>
      </w:r>
      <w:r>
        <w:rPr>
          <w:spacing w:val="-13"/>
        </w:rPr>
        <w:t xml:space="preserve"> </w:t>
      </w:r>
      <w:r>
        <w:t>a</w:t>
      </w:r>
      <w:r>
        <w:rPr>
          <w:spacing w:val="-11"/>
        </w:rPr>
        <w:t xml:space="preserve"> </w:t>
      </w:r>
      <w:r>
        <w:t>correlation</w:t>
      </w:r>
      <w:r>
        <w:rPr>
          <w:spacing w:val="-9"/>
        </w:rPr>
        <w:t xml:space="preserve"> </w:t>
      </w:r>
      <w:r>
        <w:t>between independent variables. Multicollinearity can be identified using inflation tolerance and variance</w:t>
      </w:r>
      <w:r>
        <w:rPr>
          <w:spacing w:val="-4"/>
        </w:rPr>
        <w:t xml:space="preserve"> </w:t>
      </w:r>
      <w:r>
        <w:t>factors</w:t>
      </w:r>
      <w:r>
        <w:rPr>
          <w:spacing w:val="-8"/>
        </w:rPr>
        <w:t xml:space="preserve"> </w:t>
      </w:r>
      <w:r>
        <w:t>(VIFs).</w:t>
      </w:r>
      <w:r>
        <w:rPr>
          <w:spacing w:val="-3"/>
        </w:rPr>
        <w:t xml:space="preserve"> </w:t>
      </w:r>
      <w:r>
        <w:t>The</w:t>
      </w:r>
      <w:r>
        <w:rPr>
          <w:spacing w:val="-7"/>
        </w:rPr>
        <w:t xml:space="preserve"> </w:t>
      </w:r>
      <w:r>
        <w:t>commonly</w:t>
      </w:r>
      <w:r>
        <w:rPr>
          <w:spacing w:val="-11"/>
        </w:rPr>
        <w:t xml:space="preserve"> </w:t>
      </w:r>
      <w:r>
        <w:t>used limit to</w:t>
      </w:r>
      <w:r>
        <w:rPr>
          <w:spacing w:val="-1"/>
        </w:rPr>
        <w:t xml:space="preserve"> </w:t>
      </w:r>
      <w:r>
        <w:t>indicate</w:t>
      </w:r>
      <w:r>
        <w:rPr>
          <w:spacing w:val="-6"/>
        </w:rPr>
        <w:t xml:space="preserve"> </w:t>
      </w:r>
      <w:r>
        <w:t>the</w:t>
      </w:r>
      <w:r>
        <w:rPr>
          <w:spacing w:val="-7"/>
        </w:rPr>
        <w:t xml:space="preserve"> </w:t>
      </w:r>
      <w:r>
        <w:t>presence</w:t>
      </w:r>
      <w:r>
        <w:rPr>
          <w:spacing w:val="-6"/>
        </w:rPr>
        <w:t xml:space="preserve"> </w:t>
      </w:r>
      <w:r>
        <w:t>of</w:t>
      </w:r>
      <w:r>
        <w:rPr>
          <w:spacing w:val="-7"/>
        </w:rPr>
        <w:t xml:space="preserve"> </w:t>
      </w:r>
      <w:r>
        <w:t>multicollinearity is a tolerance of &lt;0&gt;10.</w:t>
      </w:r>
    </w:p>
    <w:p w14:paraId="27A2E6CB" w14:textId="5E478748" w:rsidR="00AD2B5E" w:rsidRDefault="00AD2B5E" w:rsidP="00AD2B5E">
      <w:pPr>
        <w:pStyle w:val="Heading2"/>
        <w:spacing w:line="240" w:lineRule="auto"/>
        <w:jc w:val="center"/>
        <w:rPr>
          <w:sz w:val="22"/>
          <w:szCs w:val="22"/>
        </w:rPr>
      </w:pPr>
      <w:r w:rsidRPr="008C0F62">
        <w:rPr>
          <w:sz w:val="22"/>
          <w:szCs w:val="22"/>
        </w:rPr>
        <w:t>Tabel</w:t>
      </w:r>
      <w:r w:rsidRPr="008C0F62">
        <w:rPr>
          <w:spacing w:val="-2"/>
          <w:sz w:val="22"/>
          <w:szCs w:val="22"/>
        </w:rPr>
        <w:t xml:space="preserve"> </w:t>
      </w:r>
      <w:r>
        <w:rPr>
          <w:sz w:val="22"/>
          <w:szCs w:val="22"/>
        </w:rPr>
        <w:t>1.2</w:t>
      </w:r>
    </w:p>
    <w:p w14:paraId="7CEB5C86" w14:textId="484D3A52" w:rsidR="00AD2B5E" w:rsidRPr="00A35634" w:rsidRDefault="00A35634" w:rsidP="00A35634">
      <w:pPr>
        <w:ind w:left="2880"/>
        <w:rPr>
          <w:rFonts w:ascii="Times New Roman" w:hAnsi="Times New Roman" w:cs="Times New Roman"/>
          <w:sz w:val="24"/>
          <w:szCs w:val="24"/>
        </w:rPr>
      </w:pPr>
      <w:r>
        <w:rPr>
          <w:rFonts w:ascii="Times New Roman" w:hAnsi="Times New Roman" w:cs="Times New Roman"/>
          <w:sz w:val="24"/>
          <w:szCs w:val="24"/>
        </w:rPr>
        <w:t xml:space="preserve">     </w:t>
      </w:r>
      <w:r w:rsidR="00AD2B5E" w:rsidRPr="00A35634">
        <w:rPr>
          <w:rFonts w:ascii="Times New Roman" w:hAnsi="Times New Roman" w:cs="Times New Roman"/>
          <w:sz w:val="24"/>
          <w:szCs w:val="24"/>
        </w:rPr>
        <w:t>Multicollinearity</w:t>
      </w:r>
      <w:r w:rsidR="00AD2B5E" w:rsidRPr="00A35634">
        <w:rPr>
          <w:rFonts w:ascii="Times New Roman" w:hAnsi="Times New Roman" w:cs="Times New Roman"/>
          <w:spacing w:val="-15"/>
          <w:sz w:val="24"/>
          <w:szCs w:val="24"/>
        </w:rPr>
        <w:t xml:space="preserve"> </w:t>
      </w:r>
      <w:r w:rsidR="00AD2B5E" w:rsidRPr="00A35634">
        <w:rPr>
          <w:rFonts w:ascii="Times New Roman" w:hAnsi="Times New Roman" w:cs="Times New Roman"/>
          <w:sz w:val="24"/>
          <w:szCs w:val="24"/>
        </w:rPr>
        <w:t>Test</w:t>
      </w:r>
      <w:r w:rsidR="00AD2B5E" w:rsidRPr="00A35634">
        <w:rPr>
          <w:rFonts w:ascii="Times New Roman" w:hAnsi="Times New Roman" w:cs="Times New Roman"/>
          <w:spacing w:val="-15"/>
          <w:sz w:val="24"/>
          <w:szCs w:val="24"/>
        </w:rPr>
        <w:t xml:space="preserve"> </w:t>
      </w:r>
      <w:r w:rsidR="00AD2B5E" w:rsidRPr="00A35634">
        <w:rPr>
          <w:rFonts w:ascii="Times New Roman" w:hAnsi="Times New Roman" w:cs="Times New Roman"/>
          <w:sz w:val="24"/>
          <w:szCs w:val="24"/>
        </w:rPr>
        <w:t>Results</w:t>
      </w:r>
    </w:p>
    <w:p w14:paraId="5CD39AE2" w14:textId="64E2BCFE" w:rsidR="00AD2B5E" w:rsidRDefault="00AD2B5E" w:rsidP="00AD2B5E">
      <w:pPr>
        <w:spacing w:before="247"/>
        <w:ind w:left="199" w:right="1173"/>
        <w:rPr>
          <w:rFonts w:ascii="Arial"/>
          <w:b/>
        </w:rPr>
      </w:pPr>
    </w:p>
    <w:tbl>
      <w:tblPr>
        <w:tblW w:w="0" w:type="auto"/>
        <w:tblInd w:w="322"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595"/>
        <w:gridCol w:w="1846"/>
        <w:gridCol w:w="1075"/>
        <w:gridCol w:w="1075"/>
        <w:gridCol w:w="1185"/>
        <w:gridCol w:w="830"/>
        <w:gridCol w:w="825"/>
        <w:gridCol w:w="916"/>
        <w:gridCol w:w="835"/>
      </w:tblGrid>
      <w:tr w:rsidR="00AD2B5E" w14:paraId="144F58FC" w14:textId="77777777" w:rsidTr="00263596">
        <w:trPr>
          <w:trHeight w:val="599"/>
        </w:trPr>
        <w:tc>
          <w:tcPr>
            <w:tcW w:w="4591" w:type="dxa"/>
            <w:gridSpan w:val="4"/>
            <w:tcBorders>
              <w:top w:val="nil"/>
              <w:left w:val="nil"/>
              <w:bottom w:val="nil"/>
            </w:tcBorders>
          </w:tcPr>
          <w:p w14:paraId="3CE9C9EF" w14:textId="77777777" w:rsidR="00AD2B5E" w:rsidRDefault="00AD2B5E" w:rsidP="00AD2B5E">
            <w:pPr>
              <w:pStyle w:val="TableParagraph"/>
              <w:spacing w:before="167" w:line="206" w:lineRule="exact"/>
              <w:ind w:left="3038" w:right="462" w:hanging="159"/>
              <w:rPr>
                <w:rFonts w:ascii="Arial MT"/>
                <w:sz w:val="18"/>
              </w:rPr>
            </w:pPr>
            <w:r>
              <w:rPr>
                <w:rFonts w:ascii="Arial MT"/>
                <w:color w:val="24485F"/>
                <w:spacing w:val="-4"/>
                <w:sz w:val="18"/>
              </w:rPr>
              <w:t xml:space="preserve">Unstandardized </w:t>
            </w:r>
            <w:r>
              <w:rPr>
                <w:rFonts w:ascii="Arial MT"/>
                <w:color w:val="24485F"/>
                <w:spacing w:val="-2"/>
                <w:sz w:val="18"/>
              </w:rPr>
              <w:t>Coefficients</w:t>
            </w:r>
          </w:p>
        </w:tc>
        <w:tc>
          <w:tcPr>
            <w:tcW w:w="1185" w:type="dxa"/>
            <w:tcBorders>
              <w:top w:val="nil"/>
              <w:bottom w:val="nil"/>
            </w:tcBorders>
          </w:tcPr>
          <w:p w14:paraId="6FF4BCFF" w14:textId="77777777" w:rsidR="00AD2B5E" w:rsidRDefault="00AD2B5E" w:rsidP="00AD2B5E">
            <w:pPr>
              <w:pStyle w:val="TableParagraph"/>
              <w:spacing w:line="201" w:lineRule="exact"/>
              <w:ind w:right="14"/>
              <w:rPr>
                <w:rFonts w:ascii="Arial MT"/>
                <w:sz w:val="18"/>
              </w:rPr>
            </w:pPr>
            <w:r>
              <w:rPr>
                <w:rFonts w:ascii="Arial MT"/>
                <w:color w:val="24485F"/>
                <w:spacing w:val="-2"/>
                <w:sz w:val="18"/>
              </w:rPr>
              <w:t>Standardize</w:t>
            </w:r>
          </w:p>
          <w:p w14:paraId="1B03876A" w14:textId="77777777" w:rsidR="00AD2B5E" w:rsidRDefault="00AD2B5E" w:rsidP="00AD2B5E">
            <w:pPr>
              <w:pStyle w:val="TableParagraph"/>
              <w:spacing w:before="3" w:line="188" w:lineRule="exact"/>
              <w:ind w:left="113" w:right="128" w:firstLine="14"/>
              <w:rPr>
                <w:rFonts w:ascii="Arial MT"/>
                <w:sz w:val="18"/>
              </w:rPr>
            </w:pPr>
            <w:r>
              <w:rPr>
                <w:rFonts w:ascii="Arial MT"/>
                <w:color w:val="24485F"/>
                <w:spacing w:val="-10"/>
                <w:sz w:val="18"/>
              </w:rPr>
              <w:t>d</w:t>
            </w:r>
            <w:r>
              <w:rPr>
                <w:rFonts w:ascii="Arial MT"/>
                <w:color w:val="24485F"/>
                <w:spacing w:val="-4"/>
                <w:sz w:val="18"/>
              </w:rPr>
              <w:t xml:space="preserve"> Coefficients</w:t>
            </w:r>
          </w:p>
        </w:tc>
        <w:tc>
          <w:tcPr>
            <w:tcW w:w="830" w:type="dxa"/>
            <w:vMerge w:val="restart"/>
            <w:tcBorders>
              <w:top w:val="nil"/>
              <w:bottom w:val="single" w:sz="8" w:space="0" w:color="152935"/>
            </w:tcBorders>
          </w:tcPr>
          <w:p w14:paraId="716E9BE3" w14:textId="77777777" w:rsidR="00AD2B5E" w:rsidRDefault="00AD2B5E" w:rsidP="00AD2B5E">
            <w:pPr>
              <w:pStyle w:val="TableParagraph"/>
              <w:rPr>
                <w:rFonts w:ascii="Arial"/>
                <w:b/>
                <w:sz w:val="18"/>
              </w:rPr>
            </w:pPr>
          </w:p>
          <w:p w14:paraId="3B5F3E03" w14:textId="77777777" w:rsidR="00AD2B5E" w:rsidRDefault="00AD2B5E" w:rsidP="00AD2B5E">
            <w:pPr>
              <w:pStyle w:val="TableParagraph"/>
              <w:rPr>
                <w:rFonts w:ascii="Arial"/>
                <w:b/>
                <w:sz w:val="18"/>
              </w:rPr>
            </w:pPr>
          </w:p>
          <w:p w14:paraId="4FDADE51" w14:textId="77777777" w:rsidR="00AD2B5E" w:rsidRDefault="00AD2B5E" w:rsidP="00AD2B5E">
            <w:pPr>
              <w:pStyle w:val="TableParagraph"/>
              <w:spacing w:before="174"/>
              <w:rPr>
                <w:rFonts w:ascii="Arial"/>
                <w:b/>
                <w:sz w:val="18"/>
              </w:rPr>
            </w:pPr>
          </w:p>
          <w:p w14:paraId="1A8FB27A" w14:textId="77777777" w:rsidR="00AD2B5E" w:rsidRDefault="00AD2B5E" w:rsidP="00AD2B5E">
            <w:pPr>
              <w:pStyle w:val="TableParagraph"/>
              <w:ind w:left="13"/>
              <w:rPr>
                <w:rFonts w:ascii="Arial MT"/>
                <w:sz w:val="18"/>
              </w:rPr>
            </w:pPr>
            <w:r>
              <w:rPr>
                <w:rFonts w:ascii="Arial MT"/>
                <w:color w:val="24485F"/>
                <w:spacing w:val="-10"/>
                <w:sz w:val="18"/>
              </w:rPr>
              <w:t>T</w:t>
            </w:r>
          </w:p>
        </w:tc>
        <w:tc>
          <w:tcPr>
            <w:tcW w:w="825" w:type="dxa"/>
            <w:vMerge w:val="restart"/>
            <w:tcBorders>
              <w:top w:val="nil"/>
              <w:bottom w:val="single" w:sz="8" w:space="0" w:color="152935"/>
            </w:tcBorders>
          </w:tcPr>
          <w:p w14:paraId="15BEBF20" w14:textId="77777777" w:rsidR="00AD2B5E" w:rsidRDefault="00AD2B5E" w:rsidP="00AD2B5E">
            <w:pPr>
              <w:pStyle w:val="TableParagraph"/>
              <w:rPr>
                <w:rFonts w:ascii="Arial"/>
                <w:b/>
                <w:sz w:val="18"/>
              </w:rPr>
            </w:pPr>
          </w:p>
          <w:p w14:paraId="51B6E911" w14:textId="77777777" w:rsidR="00AD2B5E" w:rsidRDefault="00AD2B5E" w:rsidP="00AD2B5E">
            <w:pPr>
              <w:pStyle w:val="TableParagraph"/>
              <w:rPr>
                <w:rFonts w:ascii="Arial"/>
                <w:b/>
                <w:sz w:val="18"/>
              </w:rPr>
            </w:pPr>
          </w:p>
          <w:p w14:paraId="71182516" w14:textId="77777777" w:rsidR="00AD2B5E" w:rsidRDefault="00AD2B5E" w:rsidP="00AD2B5E">
            <w:pPr>
              <w:pStyle w:val="TableParagraph"/>
              <w:spacing w:before="174"/>
              <w:rPr>
                <w:rFonts w:ascii="Arial"/>
                <w:b/>
                <w:sz w:val="18"/>
              </w:rPr>
            </w:pPr>
          </w:p>
          <w:p w14:paraId="4653BD1F" w14:textId="77777777" w:rsidR="00AD2B5E" w:rsidRDefault="00AD2B5E" w:rsidP="00AD2B5E">
            <w:pPr>
              <w:pStyle w:val="TableParagraph"/>
              <w:ind w:left="249"/>
              <w:rPr>
                <w:rFonts w:ascii="Arial MT"/>
                <w:sz w:val="18"/>
              </w:rPr>
            </w:pPr>
            <w:r>
              <w:rPr>
                <w:rFonts w:ascii="Arial MT"/>
                <w:color w:val="24485F"/>
                <w:spacing w:val="-4"/>
                <w:sz w:val="18"/>
              </w:rPr>
              <w:t>Sig.</w:t>
            </w:r>
          </w:p>
        </w:tc>
        <w:tc>
          <w:tcPr>
            <w:tcW w:w="1751" w:type="dxa"/>
            <w:gridSpan w:val="2"/>
            <w:tcBorders>
              <w:top w:val="nil"/>
              <w:bottom w:val="nil"/>
              <w:right w:val="nil"/>
            </w:tcBorders>
          </w:tcPr>
          <w:p w14:paraId="158B191E" w14:textId="77777777" w:rsidR="00AD2B5E" w:rsidRDefault="00AD2B5E" w:rsidP="00AD2B5E">
            <w:pPr>
              <w:pStyle w:val="TableParagraph"/>
              <w:spacing w:before="167" w:line="206" w:lineRule="exact"/>
              <w:ind w:left="511" w:right="443" w:hanging="87"/>
              <w:rPr>
                <w:rFonts w:ascii="Arial MT"/>
                <w:sz w:val="18"/>
              </w:rPr>
            </w:pPr>
            <w:r>
              <w:rPr>
                <w:rFonts w:ascii="Arial MT"/>
                <w:color w:val="24485F"/>
                <w:spacing w:val="-4"/>
                <w:sz w:val="18"/>
              </w:rPr>
              <w:t xml:space="preserve">Collinearity </w:t>
            </w:r>
            <w:r>
              <w:rPr>
                <w:rFonts w:ascii="Arial MT"/>
                <w:color w:val="24485F"/>
                <w:spacing w:val="-2"/>
                <w:sz w:val="18"/>
              </w:rPr>
              <w:t>Statistics</w:t>
            </w:r>
          </w:p>
        </w:tc>
      </w:tr>
      <w:tr w:rsidR="00AD2B5E" w14:paraId="6F102565" w14:textId="77777777" w:rsidTr="00263596">
        <w:trPr>
          <w:trHeight w:val="412"/>
        </w:trPr>
        <w:tc>
          <w:tcPr>
            <w:tcW w:w="595" w:type="dxa"/>
            <w:tcBorders>
              <w:top w:val="nil"/>
              <w:left w:val="nil"/>
              <w:bottom w:val="single" w:sz="8" w:space="0" w:color="152935"/>
              <w:right w:val="nil"/>
            </w:tcBorders>
          </w:tcPr>
          <w:p w14:paraId="43158128" w14:textId="77777777" w:rsidR="00AD2B5E" w:rsidRDefault="00AD2B5E" w:rsidP="00AD2B5E">
            <w:pPr>
              <w:pStyle w:val="TableParagraph"/>
              <w:spacing w:before="178"/>
              <w:ind w:left="62"/>
              <w:rPr>
                <w:rFonts w:ascii="Arial MT"/>
                <w:sz w:val="18"/>
              </w:rPr>
            </w:pPr>
            <w:r>
              <w:rPr>
                <w:rFonts w:ascii="Arial MT"/>
                <w:color w:val="24485F"/>
                <w:spacing w:val="-2"/>
                <w:sz w:val="18"/>
              </w:rPr>
              <w:t>Model</w:t>
            </w:r>
          </w:p>
        </w:tc>
        <w:tc>
          <w:tcPr>
            <w:tcW w:w="1846" w:type="dxa"/>
            <w:tcBorders>
              <w:top w:val="nil"/>
              <w:left w:val="nil"/>
              <w:bottom w:val="single" w:sz="8" w:space="0" w:color="152935"/>
              <w:right w:val="nil"/>
            </w:tcBorders>
          </w:tcPr>
          <w:p w14:paraId="2B08AB8E" w14:textId="77777777" w:rsidR="00AD2B5E" w:rsidRDefault="00AD2B5E" w:rsidP="00AD2B5E">
            <w:pPr>
              <w:pStyle w:val="TableParagraph"/>
            </w:pPr>
          </w:p>
        </w:tc>
        <w:tc>
          <w:tcPr>
            <w:tcW w:w="1075" w:type="dxa"/>
            <w:tcBorders>
              <w:top w:val="nil"/>
              <w:left w:val="nil"/>
              <w:bottom w:val="single" w:sz="8" w:space="0" w:color="152935"/>
            </w:tcBorders>
          </w:tcPr>
          <w:p w14:paraId="06AA4021" w14:textId="77777777" w:rsidR="00AD2B5E" w:rsidRDefault="00AD2B5E" w:rsidP="00AD2B5E">
            <w:pPr>
              <w:pStyle w:val="TableParagraph"/>
              <w:spacing w:before="178"/>
              <w:ind w:left="6"/>
              <w:rPr>
                <w:rFonts w:ascii="Arial MT"/>
                <w:sz w:val="18"/>
              </w:rPr>
            </w:pPr>
            <w:r>
              <w:rPr>
                <w:rFonts w:ascii="Arial MT"/>
                <w:color w:val="24485F"/>
                <w:spacing w:val="-10"/>
                <w:sz w:val="18"/>
              </w:rPr>
              <w:t>B</w:t>
            </w:r>
          </w:p>
        </w:tc>
        <w:tc>
          <w:tcPr>
            <w:tcW w:w="1075" w:type="dxa"/>
            <w:tcBorders>
              <w:top w:val="nil"/>
              <w:bottom w:val="single" w:sz="8" w:space="0" w:color="152935"/>
            </w:tcBorders>
          </w:tcPr>
          <w:p w14:paraId="4C6AE7C9" w14:textId="77777777" w:rsidR="00AD2B5E" w:rsidRDefault="00AD2B5E" w:rsidP="00AD2B5E">
            <w:pPr>
              <w:pStyle w:val="TableParagraph"/>
              <w:spacing w:before="178"/>
              <w:ind w:left="141"/>
              <w:rPr>
                <w:rFonts w:ascii="Arial MT"/>
                <w:sz w:val="18"/>
              </w:rPr>
            </w:pPr>
            <w:r>
              <w:rPr>
                <w:rFonts w:ascii="Arial MT"/>
                <w:color w:val="24485F"/>
                <w:sz w:val="18"/>
              </w:rPr>
              <w:t>Std.</w:t>
            </w:r>
            <w:r>
              <w:rPr>
                <w:rFonts w:ascii="Arial MT"/>
                <w:color w:val="24485F"/>
                <w:spacing w:val="-2"/>
                <w:sz w:val="18"/>
              </w:rPr>
              <w:t xml:space="preserve"> Error</w:t>
            </w:r>
          </w:p>
        </w:tc>
        <w:tc>
          <w:tcPr>
            <w:tcW w:w="1185" w:type="dxa"/>
            <w:tcBorders>
              <w:top w:val="nil"/>
              <w:bottom w:val="single" w:sz="8" w:space="0" w:color="152935"/>
            </w:tcBorders>
          </w:tcPr>
          <w:p w14:paraId="3C4AF3E5" w14:textId="77777777" w:rsidR="00AD2B5E" w:rsidRDefault="00AD2B5E" w:rsidP="00AD2B5E">
            <w:pPr>
              <w:pStyle w:val="TableParagraph"/>
              <w:spacing w:before="178"/>
              <w:ind w:left="396"/>
              <w:rPr>
                <w:rFonts w:ascii="Arial MT"/>
                <w:sz w:val="18"/>
              </w:rPr>
            </w:pPr>
            <w:r>
              <w:rPr>
                <w:rFonts w:ascii="Arial MT"/>
                <w:color w:val="24485F"/>
                <w:spacing w:val="-4"/>
                <w:sz w:val="18"/>
              </w:rPr>
              <w:t>Beta</w:t>
            </w:r>
          </w:p>
        </w:tc>
        <w:tc>
          <w:tcPr>
            <w:tcW w:w="830" w:type="dxa"/>
            <w:vMerge/>
            <w:tcBorders>
              <w:top w:val="nil"/>
              <w:bottom w:val="single" w:sz="8" w:space="0" w:color="152935"/>
            </w:tcBorders>
          </w:tcPr>
          <w:p w14:paraId="227B64EC" w14:textId="77777777" w:rsidR="00AD2B5E" w:rsidRDefault="00AD2B5E" w:rsidP="00AD2B5E">
            <w:pPr>
              <w:rPr>
                <w:sz w:val="2"/>
                <w:szCs w:val="2"/>
              </w:rPr>
            </w:pPr>
          </w:p>
        </w:tc>
        <w:tc>
          <w:tcPr>
            <w:tcW w:w="825" w:type="dxa"/>
            <w:vMerge/>
            <w:tcBorders>
              <w:top w:val="nil"/>
              <w:bottom w:val="single" w:sz="8" w:space="0" w:color="152935"/>
            </w:tcBorders>
          </w:tcPr>
          <w:p w14:paraId="72DB6535" w14:textId="77777777" w:rsidR="00AD2B5E" w:rsidRDefault="00AD2B5E" w:rsidP="00AD2B5E">
            <w:pPr>
              <w:rPr>
                <w:sz w:val="2"/>
                <w:szCs w:val="2"/>
              </w:rPr>
            </w:pPr>
          </w:p>
        </w:tc>
        <w:tc>
          <w:tcPr>
            <w:tcW w:w="916" w:type="dxa"/>
            <w:tcBorders>
              <w:top w:val="nil"/>
              <w:bottom w:val="single" w:sz="8" w:space="0" w:color="152935"/>
            </w:tcBorders>
          </w:tcPr>
          <w:p w14:paraId="65C69A49" w14:textId="77777777" w:rsidR="00AD2B5E" w:rsidRDefault="00AD2B5E" w:rsidP="00AD2B5E">
            <w:pPr>
              <w:pStyle w:val="TableParagraph"/>
              <w:spacing w:line="220" w:lineRule="auto"/>
              <w:ind w:left="406" w:right="47" w:hanging="296"/>
              <w:rPr>
                <w:rFonts w:ascii="Arial MT"/>
                <w:sz w:val="18"/>
              </w:rPr>
            </w:pPr>
            <w:r>
              <w:rPr>
                <w:rFonts w:ascii="Arial MT"/>
                <w:color w:val="24485F"/>
                <w:spacing w:val="-4"/>
                <w:sz w:val="18"/>
              </w:rPr>
              <w:t xml:space="preserve">Toleranc </w:t>
            </w:r>
            <w:r>
              <w:rPr>
                <w:rFonts w:ascii="Arial MT"/>
                <w:color w:val="24485F"/>
                <w:spacing w:val="-10"/>
                <w:sz w:val="18"/>
              </w:rPr>
              <w:t>e</w:t>
            </w:r>
          </w:p>
        </w:tc>
        <w:tc>
          <w:tcPr>
            <w:tcW w:w="835" w:type="dxa"/>
            <w:tcBorders>
              <w:top w:val="nil"/>
              <w:bottom w:val="single" w:sz="8" w:space="0" w:color="152935"/>
              <w:right w:val="nil"/>
            </w:tcBorders>
          </w:tcPr>
          <w:p w14:paraId="0F19E26D" w14:textId="77777777" w:rsidR="00AD2B5E" w:rsidRDefault="00AD2B5E" w:rsidP="00AD2B5E">
            <w:pPr>
              <w:pStyle w:val="TableParagraph"/>
              <w:spacing w:before="178"/>
              <w:ind w:left="277"/>
              <w:rPr>
                <w:rFonts w:ascii="Arial MT"/>
                <w:sz w:val="18"/>
              </w:rPr>
            </w:pPr>
            <w:r>
              <w:rPr>
                <w:rFonts w:ascii="Arial MT"/>
                <w:color w:val="24485F"/>
                <w:spacing w:val="-5"/>
                <w:sz w:val="18"/>
              </w:rPr>
              <w:t>VIF</w:t>
            </w:r>
          </w:p>
        </w:tc>
      </w:tr>
      <w:tr w:rsidR="00AD2B5E" w14:paraId="6CFC1DB5" w14:textId="77777777" w:rsidTr="00263596">
        <w:trPr>
          <w:trHeight w:val="275"/>
        </w:trPr>
        <w:tc>
          <w:tcPr>
            <w:tcW w:w="595" w:type="dxa"/>
            <w:vMerge w:val="restart"/>
            <w:tcBorders>
              <w:top w:val="single" w:sz="8" w:space="0" w:color="152935"/>
              <w:left w:val="nil"/>
              <w:bottom w:val="single" w:sz="8" w:space="0" w:color="152935"/>
              <w:right w:val="nil"/>
            </w:tcBorders>
            <w:shd w:val="clear" w:color="auto" w:fill="DFDFDF"/>
          </w:tcPr>
          <w:p w14:paraId="59777D90" w14:textId="77777777" w:rsidR="00AD2B5E" w:rsidRDefault="00AD2B5E" w:rsidP="00AD2B5E">
            <w:pPr>
              <w:pStyle w:val="TableParagraph"/>
              <w:spacing w:line="191" w:lineRule="exact"/>
              <w:ind w:left="62"/>
              <w:rPr>
                <w:rFonts w:ascii="Arial MT"/>
                <w:sz w:val="18"/>
              </w:rPr>
            </w:pPr>
            <w:r>
              <w:rPr>
                <w:rFonts w:ascii="Arial MT"/>
                <w:color w:val="24485F"/>
                <w:spacing w:val="-10"/>
                <w:sz w:val="18"/>
              </w:rPr>
              <w:t>1</w:t>
            </w:r>
          </w:p>
        </w:tc>
        <w:tc>
          <w:tcPr>
            <w:tcW w:w="1846" w:type="dxa"/>
            <w:tcBorders>
              <w:top w:val="single" w:sz="8" w:space="0" w:color="152935"/>
              <w:left w:val="nil"/>
              <w:bottom w:val="single" w:sz="8" w:space="0" w:color="ACACAC"/>
              <w:right w:val="nil"/>
            </w:tcBorders>
            <w:shd w:val="clear" w:color="auto" w:fill="DFDFDF"/>
          </w:tcPr>
          <w:p w14:paraId="5818F07A" w14:textId="77777777" w:rsidR="00AD2B5E" w:rsidRDefault="00AD2B5E" w:rsidP="00AD2B5E">
            <w:pPr>
              <w:pStyle w:val="TableParagraph"/>
              <w:spacing w:line="191" w:lineRule="exact"/>
              <w:ind w:left="62"/>
              <w:rPr>
                <w:rFonts w:ascii="Arial MT"/>
                <w:sz w:val="18"/>
              </w:rPr>
            </w:pPr>
            <w:r>
              <w:rPr>
                <w:rFonts w:ascii="Arial MT"/>
                <w:color w:val="24485F"/>
                <w:spacing w:val="-2"/>
                <w:sz w:val="18"/>
              </w:rPr>
              <w:t>(Constant)</w:t>
            </w:r>
          </w:p>
        </w:tc>
        <w:tc>
          <w:tcPr>
            <w:tcW w:w="1075" w:type="dxa"/>
            <w:tcBorders>
              <w:top w:val="single" w:sz="8" w:space="0" w:color="152935"/>
              <w:left w:val="nil"/>
              <w:bottom w:val="single" w:sz="8" w:space="0" w:color="ACACAC"/>
            </w:tcBorders>
          </w:tcPr>
          <w:p w14:paraId="4FCE5921" w14:textId="77777777" w:rsidR="00AD2B5E" w:rsidRDefault="00AD2B5E" w:rsidP="00AD2B5E">
            <w:pPr>
              <w:pStyle w:val="TableParagraph"/>
              <w:spacing w:line="191" w:lineRule="exact"/>
              <w:ind w:right="50"/>
              <w:rPr>
                <w:rFonts w:ascii="Arial MT"/>
                <w:sz w:val="18"/>
              </w:rPr>
            </w:pPr>
            <w:r>
              <w:rPr>
                <w:rFonts w:ascii="Arial MT"/>
                <w:color w:val="000004"/>
                <w:spacing w:val="-2"/>
                <w:sz w:val="18"/>
              </w:rPr>
              <w:t>1.303</w:t>
            </w:r>
          </w:p>
        </w:tc>
        <w:tc>
          <w:tcPr>
            <w:tcW w:w="1075" w:type="dxa"/>
            <w:tcBorders>
              <w:top w:val="single" w:sz="8" w:space="0" w:color="152935"/>
              <w:bottom w:val="single" w:sz="8" w:space="0" w:color="ACACAC"/>
            </w:tcBorders>
          </w:tcPr>
          <w:p w14:paraId="3A3E148A" w14:textId="77777777" w:rsidR="00AD2B5E" w:rsidRDefault="00AD2B5E" w:rsidP="00AD2B5E">
            <w:pPr>
              <w:pStyle w:val="TableParagraph"/>
              <w:spacing w:line="191" w:lineRule="exact"/>
              <w:ind w:right="45"/>
              <w:rPr>
                <w:rFonts w:ascii="Arial MT"/>
                <w:sz w:val="18"/>
              </w:rPr>
            </w:pPr>
            <w:r>
              <w:rPr>
                <w:rFonts w:ascii="Arial MT"/>
                <w:color w:val="000004"/>
                <w:spacing w:val="-2"/>
                <w:sz w:val="18"/>
              </w:rPr>
              <w:t>3.964</w:t>
            </w:r>
          </w:p>
        </w:tc>
        <w:tc>
          <w:tcPr>
            <w:tcW w:w="1185" w:type="dxa"/>
            <w:tcBorders>
              <w:top w:val="single" w:sz="8" w:space="0" w:color="152935"/>
              <w:bottom w:val="single" w:sz="8" w:space="0" w:color="ACACAC"/>
            </w:tcBorders>
          </w:tcPr>
          <w:p w14:paraId="7AA6CBE5" w14:textId="77777777" w:rsidR="00AD2B5E" w:rsidRDefault="00AD2B5E" w:rsidP="00AD2B5E">
            <w:pPr>
              <w:pStyle w:val="TableParagraph"/>
              <w:rPr>
                <w:sz w:val="20"/>
              </w:rPr>
            </w:pPr>
          </w:p>
        </w:tc>
        <w:tc>
          <w:tcPr>
            <w:tcW w:w="830" w:type="dxa"/>
            <w:tcBorders>
              <w:top w:val="single" w:sz="8" w:space="0" w:color="152935"/>
              <w:bottom w:val="single" w:sz="8" w:space="0" w:color="ACACAC"/>
            </w:tcBorders>
          </w:tcPr>
          <w:p w14:paraId="6BE90141" w14:textId="77777777" w:rsidR="00AD2B5E" w:rsidRDefault="00AD2B5E" w:rsidP="00AD2B5E">
            <w:pPr>
              <w:pStyle w:val="TableParagraph"/>
              <w:spacing w:line="191" w:lineRule="exact"/>
              <w:ind w:right="44"/>
              <w:rPr>
                <w:rFonts w:ascii="Arial MT"/>
                <w:sz w:val="18"/>
              </w:rPr>
            </w:pPr>
            <w:r>
              <w:rPr>
                <w:rFonts w:ascii="Arial MT"/>
                <w:color w:val="000004"/>
                <w:spacing w:val="-4"/>
                <w:sz w:val="18"/>
              </w:rPr>
              <w:t>.329</w:t>
            </w:r>
          </w:p>
        </w:tc>
        <w:tc>
          <w:tcPr>
            <w:tcW w:w="825" w:type="dxa"/>
            <w:tcBorders>
              <w:top w:val="single" w:sz="8" w:space="0" w:color="152935"/>
              <w:bottom w:val="single" w:sz="8" w:space="0" w:color="ACACAC"/>
            </w:tcBorders>
          </w:tcPr>
          <w:p w14:paraId="64E21E8F" w14:textId="77777777" w:rsidR="00AD2B5E" w:rsidRDefault="00AD2B5E" w:rsidP="00AD2B5E">
            <w:pPr>
              <w:pStyle w:val="TableParagraph"/>
              <w:spacing w:line="191" w:lineRule="exact"/>
              <w:ind w:right="40"/>
              <w:rPr>
                <w:rFonts w:ascii="Arial MT"/>
                <w:sz w:val="18"/>
              </w:rPr>
            </w:pPr>
            <w:r>
              <w:rPr>
                <w:rFonts w:ascii="Arial MT"/>
                <w:color w:val="000004"/>
                <w:spacing w:val="-4"/>
                <w:sz w:val="18"/>
              </w:rPr>
              <w:t>.744</w:t>
            </w:r>
          </w:p>
        </w:tc>
        <w:tc>
          <w:tcPr>
            <w:tcW w:w="916" w:type="dxa"/>
            <w:tcBorders>
              <w:top w:val="single" w:sz="8" w:space="0" w:color="152935"/>
              <w:bottom w:val="single" w:sz="8" w:space="0" w:color="ACACAC"/>
            </w:tcBorders>
          </w:tcPr>
          <w:p w14:paraId="51BB4F35" w14:textId="77777777" w:rsidR="00AD2B5E" w:rsidRDefault="00AD2B5E" w:rsidP="00AD2B5E">
            <w:pPr>
              <w:pStyle w:val="TableParagraph"/>
              <w:rPr>
                <w:sz w:val="20"/>
              </w:rPr>
            </w:pPr>
          </w:p>
        </w:tc>
        <w:tc>
          <w:tcPr>
            <w:tcW w:w="835" w:type="dxa"/>
            <w:tcBorders>
              <w:top w:val="single" w:sz="8" w:space="0" w:color="152935"/>
              <w:bottom w:val="single" w:sz="8" w:space="0" w:color="ACACAC"/>
              <w:right w:val="nil"/>
            </w:tcBorders>
          </w:tcPr>
          <w:p w14:paraId="19DA7661" w14:textId="77777777" w:rsidR="00AD2B5E" w:rsidRDefault="00AD2B5E" w:rsidP="00AD2B5E">
            <w:pPr>
              <w:pStyle w:val="TableParagraph"/>
              <w:rPr>
                <w:sz w:val="20"/>
              </w:rPr>
            </w:pPr>
          </w:p>
        </w:tc>
      </w:tr>
      <w:tr w:rsidR="00AD2B5E" w14:paraId="5BCDA8BC" w14:textId="77777777" w:rsidTr="00263596">
        <w:trPr>
          <w:trHeight w:val="412"/>
        </w:trPr>
        <w:tc>
          <w:tcPr>
            <w:tcW w:w="595" w:type="dxa"/>
            <w:vMerge/>
            <w:tcBorders>
              <w:top w:val="nil"/>
              <w:left w:val="nil"/>
              <w:bottom w:val="single" w:sz="8" w:space="0" w:color="152935"/>
              <w:right w:val="nil"/>
            </w:tcBorders>
            <w:shd w:val="clear" w:color="auto" w:fill="DFDFDF"/>
          </w:tcPr>
          <w:p w14:paraId="1F0CAAFB" w14:textId="77777777" w:rsidR="00AD2B5E" w:rsidRDefault="00AD2B5E" w:rsidP="00AD2B5E">
            <w:pPr>
              <w:rPr>
                <w:sz w:val="2"/>
                <w:szCs w:val="2"/>
              </w:rPr>
            </w:pPr>
          </w:p>
        </w:tc>
        <w:tc>
          <w:tcPr>
            <w:tcW w:w="1846" w:type="dxa"/>
            <w:tcBorders>
              <w:top w:val="single" w:sz="8" w:space="0" w:color="ACACAC"/>
              <w:left w:val="nil"/>
              <w:bottom w:val="single" w:sz="8" w:space="0" w:color="ACACAC"/>
              <w:right w:val="nil"/>
            </w:tcBorders>
            <w:shd w:val="clear" w:color="auto" w:fill="DFDFDF"/>
          </w:tcPr>
          <w:p w14:paraId="44082D55" w14:textId="77777777" w:rsidR="00AD2B5E" w:rsidRDefault="00AD2B5E" w:rsidP="00AD2B5E">
            <w:pPr>
              <w:pStyle w:val="TableParagraph"/>
              <w:spacing w:line="223" w:lineRule="auto"/>
              <w:ind w:left="62" w:right="83"/>
              <w:rPr>
                <w:rFonts w:ascii="Arial MT"/>
                <w:sz w:val="18"/>
              </w:rPr>
            </w:pPr>
            <w:r>
              <w:rPr>
                <w:rFonts w:ascii="Arial MT"/>
                <w:color w:val="24485F"/>
                <w:spacing w:val="-2"/>
                <w:sz w:val="18"/>
              </w:rPr>
              <w:t xml:space="preserve">DIGITAL </w:t>
            </w:r>
            <w:r>
              <w:rPr>
                <w:rFonts w:ascii="Arial MT"/>
                <w:color w:val="24485F"/>
                <w:spacing w:val="-4"/>
                <w:sz w:val="18"/>
              </w:rPr>
              <w:t>MARKETING</w:t>
            </w:r>
          </w:p>
        </w:tc>
        <w:tc>
          <w:tcPr>
            <w:tcW w:w="1075" w:type="dxa"/>
            <w:tcBorders>
              <w:top w:val="single" w:sz="8" w:space="0" w:color="ACACAC"/>
              <w:left w:val="nil"/>
              <w:bottom w:val="single" w:sz="8" w:space="0" w:color="ACACAC"/>
            </w:tcBorders>
          </w:tcPr>
          <w:p w14:paraId="08C00108" w14:textId="77777777" w:rsidR="00AD2B5E" w:rsidRDefault="00AD2B5E" w:rsidP="00AD2B5E">
            <w:pPr>
              <w:pStyle w:val="TableParagraph"/>
              <w:spacing w:line="193" w:lineRule="exact"/>
              <w:ind w:right="48"/>
              <w:rPr>
                <w:rFonts w:ascii="Arial MT"/>
                <w:sz w:val="18"/>
              </w:rPr>
            </w:pPr>
            <w:r>
              <w:rPr>
                <w:rFonts w:ascii="Arial MT"/>
                <w:color w:val="000004"/>
                <w:spacing w:val="-4"/>
                <w:sz w:val="18"/>
              </w:rPr>
              <w:t>.259</w:t>
            </w:r>
          </w:p>
        </w:tc>
        <w:tc>
          <w:tcPr>
            <w:tcW w:w="1075" w:type="dxa"/>
            <w:tcBorders>
              <w:top w:val="single" w:sz="8" w:space="0" w:color="ACACAC"/>
              <w:bottom w:val="single" w:sz="8" w:space="0" w:color="ACACAC"/>
            </w:tcBorders>
          </w:tcPr>
          <w:p w14:paraId="48F439A4" w14:textId="77777777" w:rsidR="00AD2B5E" w:rsidRDefault="00AD2B5E" w:rsidP="00AD2B5E">
            <w:pPr>
              <w:pStyle w:val="TableParagraph"/>
              <w:spacing w:line="193" w:lineRule="exact"/>
              <w:ind w:right="43"/>
              <w:rPr>
                <w:rFonts w:ascii="Arial MT"/>
                <w:sz w:val="18"/>
              </w:rPr>
            </w:pPr>
            <w:r>
              <w:rPr>
                <w:rFonts w:ascii="Arial MT"/>
                <w:color w:val="000004"/>
                <w:spacing w:val="-4"/>
                <w:sz w:val="18"/>
              </w:rPr>
              <w:t>.086</w:t>
            </w:r>
          </w:p>
        </w:tc>
        <w:tc>
          <w:tcPr>
            <w:tcW w:w="1185" w:type="dxa"/>
            <w:tcBorders>
              <w:top w:val="single" w:sz="8" w:space="0" w:color="ACACAC"/>
              <w:bottom w:val="single" w:sz="8" w:space="0" w:color="ACACAC"/>
            </w:tcBorders>
          </w:tcPr>
          <w:p w14:paraId="5C542916" w14:textId="77777777" w:rsidR="00AD2B5E" w:rsidRDefault="00AD2B5E" w:rsidP="00AD2B5E">
            <w:pPr>
              <w:pStyle w:val="TableParagraph"/>
              <w:spacing w:line="193" w:lineRule="exact"/>
              <w:ind w:right="42"/>
              <w:rPr>
                <w:rFonts w:ascii="Arial MT"/>
                <w:sz w:val="18"/>
              </w:rPr>
            </w:pPr>
            <w:r>
              <w:rPr>
                <w:rFonts w:ascii="Arial MT"/>
                <w:color w:val="000004"/>
                <w:spacing w:val="-4"/>
                <w:sz w:val="18"/>
              </w:rPr>
              <w:t>.366</w:t>
            </w:r>
          </w:p>
        </w:tc>
        <w:tc>
          <w:tcPr>
            <w:tcW w:w="830" w:type="dxa"/>
            <w:tcBorders>
              <w:top w:val="single" w:sz="8" w:space="0" w:color="ACACAC"/>
              <w:bottom w:val="single" w:sz="8" w:space="0" w:color="ACACAC"/>
            </w:tcBorders>
          </w:tcPr>
          <w:p w14:paraId="23B90909" w14:textId="77777777" w:rsidR="00AD2B5E" w:rsidRDefault="00AD2B5E" w:rsidP="00AD2B5E">
            <w:pPr>
              <w:pStyle w:val="TableParagraph"/>
              <w:spacing w:line="193" w:lineRule="exact"/>
              <w:ind w:right="46"/>
              <w:rPr>
                <w:rFonts w:ascii="Arial MT"/>
                <w:sz w:val="18"/>
              </w:rPr>
            </w:pPr>
            <w:r>
              <w:rPr>
                <w:rFonts w:ascii="Arial MT"/>
                <w:color w:val="000004"/>
                <w:spacing w:val="-2"/>
                <w:sz w:val="18"/>
              </w:rPr>
              <w:t>3.005</w:t>
            </w:r>
          </w:p>
        </w:tc>
        <w:tc>
          <w:tcPr>
            <w:tcW w:w="825" w:type="dxa"/>
            <w:tcBorders>
              <w:top w:val="single" w:sz="8" w:space="0" w:color="ACACAC"/>
              <w:bottom w:val="single" w:sz="8" w:space="0" w:color="ACACAC"/>
            </w:tcBorders>
          </w:tcPr>
          <w:p w14:paraId="0C9C6228" w14:textId="77777777" w:rsidR="00AD2B5E" w:rsidRDefault="00AD2B5E" w:rsidP="00AD2B5E">
            <w:pPr>
              <w:pStyle w:val="TableParagraph"/>
              <w:spacing w:line="193" w:lineRule="exact"/>
              <w:ind w:right="40"/>
              <w:rPr>
                <w:rFonts w:ascii="Arial MT"/>
                <w:sz w:val="18"/>
              </w:rPr>
            </w:pPr>
            <w:r>
              <w:rPr>
                <w:rFonts w:ascii="Arial MT"/>
                <w:color w:val="000004"/>
                <w:spacing w:val="-4"/>
                <w:sz w:val="18"/>
              </w:rPr>
              <w:t>.005</w:t>
            </w:r>
          </w:p>
        </w:tc>
        <w:tc>
          <w:tcPr>
            <w:tcW w:w="916" w:type="dxa"/>
            <w:tcBorders>
              <w:top w:val="single" w:sz="8" w:space="0" w:color="ACACAC"/>
              <w:bottom w:val="single" w:sz="8" w:space="0" w:color="ACACAC"/>
            </w:tcBorders>
          </w:tcPr>
          <w:p w14:paraId="666E61BC" w14:textId="77777777" w:rsidR="00AD2B5E" w:rsidRDefault="00AD2B5E" w:rsidP="00AD2B5E">
            <w:pPr>
              <w:pStyle w:val="TableParagraph"/>
              <w:spacing w:line="193" w:lineRule="exact"/>
              <w:ind w:right="42"/>
              <w:rPr>
                <w:rFonts w:ascii="Arial MT"/>
                <w:sz w:val="18"/>
              </w:rPr>
            </w:pPr>
            <w:r>
              <w:rPr>
                <w:rFonts w:ascii="Arial MT"/>
                <w:color w:val="000004"/>
                <w:spacing w:val="-4"/>
                <w:sz w:val="18"/>
              </w:rPr>
              <w:t>.493</w:t>
            </w:r>
          </w:p>
        </w:tc>
        <w:tc>
          <w:tcPr>
            <w:tcW w:w="835" w:type="dxa"/>
            <w:tcBorders>
              <w:top w:val="single" w:sz="8" w:space="0" w:color="ACACAC"/>
              <w:bottom w:val="single" w:sz="8" w:space="0" w:color="ACACAC"/>
              <w:right w:val="nil"/>
            </w:tcBorders>
          </w:tcPr>
          <w:p w14:paraId="33A854E5" w14:textId="77777777" w:rsidR="00AD2B5E" w:rsidRDefault="00AD2B5E" w:rsidP="00AD2B5E">
            <w:pPr>
              <w:pStyle w:val="TableParagraph"/>
              <w:spacing w:line="193" w:lineRule="exact"/>
              <w:ind w:left="318"/>
              <w:rPr>
                <w:rFonts w:ascii="Arial MT"/>
                <w:sz w:val="18"/>
              </w:rPr>
            </w:pPr>
            <w:r>
              <w:rPr>
                <w:rFonts w:ascii="Arial MT"/>
                <w:color w:val="000004"/>
                <w:spacing w:val="-2"/>
                <w:sz w:val="18"/>
              </w:rPr>
              <w:t>2.029</w:t>
            </w:r>
          </w:p>
        </w:tc>
      </w:tr>
      <w:tr w:rsidR="00AD2B5E" w14:paraId="541B2586" w14:textId="77777777" w:rsidTr="00263596">
        <w:trPr>
          <w:trHeight w:val="416"/>
        </w:trPr>
        <w:tc>
          <w:tcPr>
            <w:tcW w:w="595" w:type="dxa"/>
            <w:vMerge/>
            <w:tcBorders>
              <w:top w:val="nil"/>
              <w:left w:val="nil"/>
              <w:bottom w:val="single" w:sz="8" w:space="0" w:color="152935"/>
              <w:right w:val="nil"/>
            </w:tcBorders>
            <w:shd w:val="clear" w:color="auto" w:fill="DFDFDF"/>
          </w:tcPr>
          <w:p w14:paraId="7BCF2270" w14:textId="77777777" w:rsidR="00AD2B5E" w:rsidRDefault="00AD2B5E" w:rsidP="00AD2B5E">
            <w:pPr>
              <w:rPr>
                <w:sz w:val="2"/>
                <w:szCs w:val="2"/>
              </w:rPr>
            </w:pPr>
          </w:p>
        </w:tc>
        <w:tc>
          <w:tcPr>
            <w:tcW w:w="1846" w:type="dxa"/>
            <w:tcBorders>
              <w:top w:val="single" w:sz="8" w:space="0" w:color="ACACAC"/>
              <w:left w:val="nil"/>
              <w:bottom w:val="single" w:sz="8" w:space="0" w:color="ACACAC"/>
              <w:right w:val="nil"/>
            </w:tcBorders>
            <w:shd w:val="clear" w:color="auto" w:fill="DFDFDF"/>
          </w:tcPr>
          <w:p w14:paraId="54692357" w14:textId="77777777" w:rsidR="00AD2B5E" w:rsidRDefault="00AD2B5E" w:rsidP="00AD2B5E">
            <w:pPr>
              <w:pStyle w:val="TableParagraph"/>
              <w:spacing w:line="228" w:lineRule="auto"/>
              <w:ind w:left="62"/>
              <w:rPr>
                <w:rFonts w:ascii="Arial MT"/>
                <w:sz w:val="18"/>
              </w:rPr>
            </w:pPr>
            <w:r>
              <w:rPr>
                <w:rFonts w:ascii="Arial MT"/>
                <w:color w:val="24485F"/>
                <w:spacing w:val="-2"/>
                <w:sz w:val="18"/>
              </w:rPr>
              <w:t xml:space="preserve">CONTENT </w:t>
            </w:r>
            <w:r>
              <w:rPr>
                <w:rFonts w:ascii="Arial MT"/>
                <w:color w:val="24485F"/>
                <w:spacing w:val="-4"/>
                <w:sz w:val="18"/>
              </w:rPr>
              <w:t>MARKETING</w:t>
            </w:r>
          </w:p>
        </w:tc>
        <w:tc>
          <w:tcPr>
            <w:tcW w:w="1075" w:type="dxa"/>
            <w:tcBorders>
              <w:top w:val="single" w:sz="8" w:space="0" w:color="ACACAC"/>
              <w:left w:val="nil"/>
              <w:bottom w:val="single" w:sz="8" w:space="0" w:color="ACACAC"/>
            </w:tcBorders>
          </w:tcPr>
          <w:p w14:paraId="607D95CC" w14:textId="77777777" w:rsidR="00AD2B5E" w:rsidRDefault="00AD2B5E" w:rsidP="00AD2B5E">
            <w:pPr>
              <w:pStyle w:val="TableParagraph"/>
              <w:spacing w:line="193" w:lineRule="exact"/>
              <w:ind w:right="48"/>
              <w:rPr>
                <w:rFonts w:ascii="Arial MT"/>
                <w:sz w:val="18"/>
              </w:rPr>
            </w:pPr>
            <w:r>
              <w:rPr>
                <w:rFonts w:ascii="Arial MT"/>
                <w:color w:val="000004"/>
                <w:spacing w:val="-4"/>
                <w:sz w:val="18"/>
              </w:rPr>
              <w:t>.360</w:t>
            </w:r>
          </w:p>
        </w:tc>
        <w:tc>
          <w:tcPr>
            <w:tcW w:w="1075" w:type="dxa"/>
            <w:tcBorders>
              <w:top w:val="single" w:sz="8" w:space="0" w:color="ACACAC"/>
              <w:bottom w:val="single" w:sz="8" w:space="0" w:color="ACACAC"/>
            </w:tcBorders>
          </w:tcPr>
          <w:p w14:paraId="4CE8A11B" w14:textId="77777777" w:rsidR="00AD2B5E" w:rsidRDefault="00AD2B5E" w:rsidP="00AD2B5E">
            <w:pPr>
              <w:pStyle w:val="TableParagraph"/>
              <w:spacing w:line="193" w:lineRule="exact"/>
              <w:ind w:right="43"/>
              <w:rPr>
                <w:rFonts w:ascii="Arial MT"/>
                <w:sz w:val="18"/>
              </w:rPr>
            </w:pPr>
            <w:r>
              <w:rPr>
                <w:rFonts w:ascii="Arial MT"/>
                <w:color w:val="000004"/>
                <w:spacing w:val="-4"/>
                <w:sz w:val="18"/>
              </w:rPr>
              <w:t>.086</w:t>
            </w:r>
          </w:p>
        </w:tc>
        <w:tc>
          <w:tcPr>
            <w:tcW w:w="1185" w:type="dxa"/>
            <w:tcBorders>
              <w:top w:val="single" w:sz="8" w:space="0" w:color="ACACAC"/>
              <w:bottom w:val="single" w:sz="8" w:space="0" w:color="ACACAC"/>
            </w:tcBorders>
          </w:tcPr>
          <w:p w14:paraId="1379552A" w14:textId="77777777" w:rsidR="00AD2B5E" w:rsidRDefault="00AD2B5E" w:rsidP="00AD2B5E">
            <w:pPr>
              <w:pStyle w:val="TableParagraph"/>
              <w:spacing w:line="193" w:lineRule="exact"/>
              <w:ind w:left="406"/>
              <w:rPr>
                <w:rFonts w:ascii="Arial MT"/>
                <w:sz w:val="18"/>
              </w:rPr>
            </w:pPr>
            <w:r>
              <w:rPr>
                <w:rFonts w:ascii="Arial MT"/>
                <w:color w:val="000004"/>
                <w:spacing w:val="-4"/>
                <w:sz w:val="18"/>
              </w:rPr>
              <w:t>.496</w:t>
            </w:r>
          </w:p>
        </w:tc>
        <w:tc>
          <w:tcPr>
            <w:tcW w:w="830" w:type="dxa"/>
            <w:tcBorders>
              <w:top w:val="single" w:sz="8" w:space="0" w:color="ACACAC"/>
              <w:bottom w:val="single" w:sz="8" w:space="0" w:color="ACACAC"/>
            </w:tcBorders>
          </w:tcPr>
          <w:p w14:paraId="30C4E342" w14:textId="77777777" w:rsidR="00AD2B5E" w:rsidRDefault="00AD2B5E" w:rsidP="00AD2B5E">
            <w:pPr>
              <w:pStyle w:val="TableParagraph"/>
              <w:spacing w:line="193" w:lineRule="exact"/>
              <w:ind w:right="46"/>
              <w:rPr>
                <w:rFonts w:ascii="Arial MT"/>
                <w:sz w:val="18"/>
              </w:rPr>
            </w:pPr>
            <w:r>
              <w:rPr>
                <w:rFonts w:ascii="Arial MT"/>
                <w:color w:val="000004"/>
                <w:spacing w:val="-2"/>
                <w:sz w:val="18"/>
              </w:rPr>
              <w:t>4.164</w:t>
            </w:r>
          </w:p>
        </w:tc>
        <w:tc>
          <w:tcPr>
            <w:tcW w:w="825" w:type="dxa"/>
            <w:tcBorders>
              <w:top w:val="single" w:sz="8" w:space="0" w:color="ACACAC"/>
              <w:bottom w:val="single" w:sz="8" w:space="0" w:color="ACACAC"/>
            </w:tcBorders>
          </w:tcPr>
          <w:p w14:paraId="0C4F1AE5" w14:textId="77777777" w:rsidR="00AD2B5E" w:rsidRDefault="00AD2B5E" w:rsidP="00AD2B5E">
            <w:pPr>
              <w:pStyle w:val="TableParagraph"/>
              <w:spacing w:line="193" w:lineRule="exact"/>
              <w:ind w:right="40"/>
              <w:rPr>
                <w:rFonts w:ascii="Arial MT"/>
                <w:sz w:val="18"/>
              </w:rPr>
            </w:pPr>
            <w:r>
              <w:rPr>
                <w:rFonts w:ascii="Arial MT"/>
                <w:color w:val="000004"/>
                <w:spacing w:val="-4"/>
                <w:sz w:val="18"/>
              </w:rPr>
              <w:t>.000</w:t>
            </w:r>
          </w:p>
        </w:tc>
        <w:tc>
          <w:tcPr>
            <w:tcW w:w="916" w:type="dxa"/>
            <w:tcBorders>
              <w:top w:val="single" w:sz="8" w:space="0" w:color="ACACAC"/>
              <w:bottom w:val="single" w:sz="8" w:space="0" w:color="ACACAC"/>
            </w:tcBorders>
          </w:tcPr>
          <w:p w14:paraId="51C77458" w14:textId="77777777" w:rsidR="00AD2B5E" w:rsidRDefault="00AD2B5E" w:rsidP="00AD2B5E">
            <w:pPr>
              <w:pStyle w:val="TableParagraph"/>
              <w:spacing w:line="193" w:lineRule="exact"/>
              <w:ind w:right="42"/>
              <w:rPr>
                <w:rFonts w:ascii="Arial MT"/>
                <w:sz w:val="18"/>
              </w:rPr>
            </w:pPr>
            <w:r>
              <w:rPr>
                <w:rFonts w:ascii="Arial MT"/>
                <w:color w:val="000004"/>
                <w:spacing w:val="-4"/>
                <w:sz w:val="18"/>
              </w:rPr>
              <w:t>.516</w:t>
            </w:r>
          </w:p>
        </w:tc>
        <w:tc>
          <w:tcPr>
            <w:tcW w:w="835" w:type="dxa"/>
            <w:tcBorders>
              <w:top w:val="single" w:sz="8" w:space="0" w:color="ACACAC"/>
              <w:bottom w:val="single" w:sz="8" w:space="0" w:color="ACACAC"/>
              <w:right w:val="nil"/>
            </w:tcBorders>
          </w:tcPr>
          <w:p w14:paraId="6BC733CD" w14:textId="77777777" w:rsidR="00AD2B5E" w:rsidRDefault="00AD2B5E" w:rsidP="00AD2B5E">
            <w:pPr>
              <w:pStyle w:val="TableParagraph"/>
              <w:spacing w:line="193" w:lineRule="exact"/>
              <w:ind w:left="318"/>
              <w:rPr>
                <w:rFonts w:ascii="Arial MT"/>
                <w:sz w:val="18"/>
              </w:rPr>
            </w:pPr>
            <w:r>
              <w:rPr>
                <w:rFonts w:ascii="Arial MT"/>
                <w:color w:val="000004"/>
                <w:spacing w:val="-2"/>
                <w:sz w:val="18"/>
              </w:rPr>
              <w:t>1.937</w:t>
            </w:r>
          </w:p>
        </w:tc>
      </w:tr>
      <w:tr w:rsidR="00AD2B5E" w14:paraId="09B0E19B" w14:textId="77777777" w:rsidTr="00263596">
        <w:trPr>
          <w:trHeight w:val="244"/>
        </w:trPr>
        <w:tc>
          <w:tcPr>
            <w:tcW w:w="595" w:type="dxa"/>
            <w:vMerge/>
            <w:tcBorders>
              <w:top w:val="nil"/>
              <w:left w:val="nil"/>
              <w:bottom w:val="single" w:sz="8" w:space="0" w:color="152935"/>
              <w:right w:val="nil"/>
            </w:tcBorders>
            <w:shd w:val="clear" w:color="auto" w:fill="DFDFDF"/>
          </w:tcPr>
          <w:p w14:paraId="307B6ECE" w14:textId="77777777" w:rsidR="00AD2B5E" w:rsidRDefault="00AD2B5E" w:rsidP="00AD2B5E">
            <w:pPr>
              <w:rPr>
                <w:sz w:val="2"/>
                <w:szCs w:val="2"/>
              </w:rPr>
            </w:pPr>
          </w:p>
        </w:tc>
        <w:tc>
          <w:tcPr>
            <w:tcW w:w="1846" w:type="dxa"/>
            <w:tcBorders>
              <w:top w:val="single" w:sz="8" w:space="0" w:color="ACACAC"/>
              <w:left w:val="nil"/>
              <w:bottom w:val="single" w:sz="8" w:space="0" w:color="152935"/>
              <w:right w:val="nil"/>
            </w:tcBorders>
            <w:shd w:val="clear" w:color="auto" w:fill="DFDFDF"/>
          </w:tcPr>
          <w:p w14:paraId="0A56A89C" w14:textId="77777777" w:rsidR="00AD2B5E" w:rsidRDefault="00AD2B5E" w:rsidP="00AD2B5E">
            <w:pPr>
              <w:pStyle w:val="TableParagraph"/>
              <w:spacing w:line="191" w:lineRule="exact"/>
              <w:ind w:left="62"/>
              <w:rPr>
                <w:rFonts w:ascii="Arial MT"/>
                <w:sz w:val="18"/>
              </w:rPr>
            </w:pPr>
            <w:r>
              <w:rPr>
                <w:rFonts w:ascii="Arial MT"/>
                <w:color w:val="24485F"/>
                <w:spacing w:val="-2"/>
                <w:sz w:val="18"/>
              </w:rPr>
              <w:t>SPONSORSHIP</w:t>
            </w:r>
          </w:p>
        </w:tc>
        <w:tc>
          <w:tcPr>
            <w:tcW w:w="1075" w:type="dxa"/>
            <w:tcBorders>
              <w:top w:val="single" w:sz="8" w:space="0" w:color="ACACAC"/>
              <w:left w:val="nil"/>
              <w:bottom w:val="single" w:sz="8" w:space="0" w:color="152935"/>
            </w:tcBorders>
          </w:tcPr>
          <w:p w14:paraId="398F1EFF" w14:textId="77777777" w:rsidR="00AD2B5E" w:rsidRDefault="00AD2B5E" w:rsidP="00AD2B5E">
            <w:pPr>
              <w:pStyle w:val="TableParagraph"/>
              <w:spacing w:line="191" w:lineRule="exact"/>
              <w:ind w:right="48"/>
              <w:rPr>
                <w:rFonts w:ascii="Arial MT"/>
                <w:sz w:val="18"/>
              </w:rPr>
            </w:pPr>
            <w:r>
              <w:rPr>
                <w:rFonts w:ascii="Arial MT"/>
                <w:color w:val="000004"/>
                <w:spacing w:val="-4"/>
                <w:sz w:val="18"/>
              </w:rPr>
              <w:t>.224</w:t>
            </w:r>
          </w:p>
        </w:tc>
        <w:tc>
          <w:tcPr>
            <w:tcW w:w="1075" w:type="dxa"/>
            <w:tcBorders>
              <w:top w:val="single" w:sz="8" w:space="0" w:color="ACACAC"/>
              <w:bottom w:val="single" w:sz="8" w:space="0" w:color="152935"/>
            </w:tcBorders>
          </w:tcPr>
          <w:p w14:paraId="42A4EA90" w14:textId="77777777" w:rsidR="00AD2B5E" w:rsidRDefault="00AD2B5E" w:rsidP="00AD2B5E">
            <w:pPr>
              <w:pStyle w:val="TableParagraph"/>
              <w:spacing w:line="191" w:lineRule="exact"/>
              <w:ind w:right="43"/>
              <w:rPr>
                <w:rFonts w:ascii="Arial MT"/>
                <w:sz w:val="18"/>
              </w:rPr>
            </w:pPr>
            <w:r>
              <w:rPr>
                <w:rFonts w:ascii="Arial MT"/>
                <w:color w:val="000004"/>
                <w:spacing w:val="-4"/>
                <w:sz w:val="18"/>
              </w:rPr>
              <w:t>.099</w:t>
            </w:r>
          </w:p>
        </w:tc>
        <w:tc>
          <w:tcPr>
            <w:tcW w:w="1185" w:type="dxa"/>
            <w:tcBorders>
              <w:top w:val="single" w:sz="8" w:space="0" w:color="ACACAC"/>
              <w:bottom w:val="single" w:sz="8" w:space="0" w:color="152935"/>
            </w:tcBorders>
          </w:tcPr>
          <w:p w14:paraId="4BC76C8E" w14:textId="77777777" w:rsidR="00AD2B5E" w:rsidRDefault="00AD2B5E" w:rsidP="00AD2B5E">
            <w:pPr>
              <w:pStyle w:val="TableParagraph"/>
              <w:spacing w:line="191" w:lineRule="exact"/>
              <w:ind w:right="42"/>
              <w:rPr>
                <w:rFonts w:ascii="Arial MT"/>
                <w:sz w:val="18"/>
              </w:rPr>
            </w:pPr>
            <w:r>
              <w:rPr>
                <w:rFonts w:ascii="Arial MT"/>
                <w:color w:val="000004"/>
                <w:spacing w:val="-4"/>
                <w:sz w:val="18"/>
              </w:rPr>
              <w:t>.201</w:t>
            </w:r>
          </w:p>
        </w:tc>
        <w:tc>
          <w:tcPr>
            <w:tcW w:w="830" w:type="dxa"/>
            <w:tcBorders>
              <w:top w:val="single" w:sz="8" w:space="0" w:color="ACACAC"/>
              <w:bottom w:val="single" w:sz="8" w:space="0" w:color="152935"/>
            </w:tcBorders>
          </w:tcPr>
          <w:p w14:paraId="3C9C600C" w14:textId="77777777" w:rsidR="00AD2B5E" w:rsidRDefault="00AD2B5E" w:rsidP="00AD2B5E">
            <w:pPr>
              <w:pStyle w:val="TableParagraph"/>
              <w:spacing w:line="191" w:lineRule="exact"/>
              <w:ind w:right="46"/>
              <w:rPr>
                <w:rFonts w:ascii="Arial MT"/>
                <w:sz w:val="18"/>
              </w:rPr>
            </w:pPr>
            <w:r>
              <w:rPr>
                <w:rFonts w:ascii="Arial MT"/>
                <w:color w:val="000004"/>
                <w:spacing w:val="-2"/>
                <w:sz w:val="18"/>
              </w:rPr>
              <w:t>2.265</w:t>
            </w:r>
          </w:p>
        </w:tc>
        <w:tc>
          <w:tcPr>
            <w:tcW w:w="825" w:type="dxa"/>
            <w:tcBorders>
              <w:top w:val="single" w:sz="8" w:space="0" w:color="ACACAC"/>
              <w:bottom w:val="single" w:sz="8" w:space="0" w:color="152935"/>
            </w:tcBorders>
          </w:tcPr>
          <w:p w14:paraId="561D8BBE" w14:textId="77777777" w:rsidR="00AD2B5E" w:rsidRDefault="00AD2B5E" w:rsidP="00AD2B5E">
            <w:pPr>
              <w:pStyle w:val="TableParagraph"/>
              <w:spacing w:line="191" w:lineRule="exact"/>
              <w:ind w:right="40"/>
              <w:rPr>
                <w:rFonts w:ascii="Arial MT"/>
                <w:sz w:val="18"/>
              </w:rPr>
            </w:pPr>
            <w:r>
              <w:rPr>
                <w:rFonts w:ascii="Arial MT"/>
                <w:color w:val="000004"/>
                <w:spacing w:val="-4"/>
                <w:sz w:val="18"/>
              </w:rPr>
              <w:t>.030</w:t>
            </w:r>
          </w:p>
        </w:tc>
        <w:tc>
          <w:tcPr>
            <w:tcW w:w="916" w:type="dxa"/>
            <w:tcBorders>
              <w:top w:val="single" w:sz="8" w:space="0" w:color="ACACAC"/>
              <w:bottom w:val="single" w:sz="8" w:space="0" w:color="152935"/>
            </w:tcBorders>
          </w:tcPr>
          <w:p w14:paraId="4686DAA1" w14:textId="77777777" w:rsidR="00AD2B5E" w:rsidRDefault="00AD2B5E" w:rsidP="00AD2B5E">
            <w:pPr>
              <w:pStyle w:val="TableParagraph"/>
              <w:spacing w:line="191" w:lineRule="exact"/>
              <w:ind w:right="42"/>
              <w:rPr>
                <w:rFonts w:ascii="Arial MT"/>
                <w:sz w:val="18"/>
              </w:rPr>
            </w:pPr>
            <w:r>
              <w:rPr>
                <w:rFonts w:ascii="Arial MT"/>
                <w:color w:val="000004"/>
                <w:spacing w:val="-4"/>
                <w:sz w:val="18"/>
              </w:rPr>
              <w:t>.934</w:t>
            </w:r>
          </w:p>
        </w:tc>
        <w:tc>
          <w:tcPr>
            <w:tcW w:w="835" w:type="dxa"/>
            <w:tcBorders>
              <w:top w:val="single" w:sz="8" w:space="0" w:color="ACACAC"/>
              <w:bottom w:val="single" w:sz="8" w:space="0" w:color="152935"/>
              <w:right w:val="nil"/>
            </w:tcBorders>
          </w:tcPr>
          <w:p w14:paraId="3E7E2DD4" w14:textId="77777777" w:rsidR="00AD2B5E" w:rsidRDefault="00AD2B5E" w:rsidP="00AD2B5E">
            <w:pPr>
              <w:pStyle w:val="TableParagraph"/>
              <w:spacing w:line="191" w:lineRule="exact"/>
              <w:ind w:left="318"/>
              <w:rPr>
                <w:rFonts w:ascii="Arial MT"/>
                <w:sz w:val="18"/>
              </w:rPr>
            </w:pPr>
            <w:r>
              <w:rPr>
                <w:rFonts w:ascii="Arial MT"/>
                <w:color w:val="000004"/>
                <w:spacing w:val="-2"/>
                <w:sz w:val="18"/>
              </w:rPr>
              <w:t>1.070</w:t>
            </w:r>
          </w:p>
        </w:tc>
      </w:tr>
    </w:tbl>
    <w:p w14:paraId="61CBA4A3" w14:textId="77777777" w:rsidR="00AD2B5E" w:rsidRDefault="00AD2B5E" w:rsidP="00AD2B5E">
      <w:pPr>
        <w:spacing w:before="7"/>
        <w:ind w:left="369"/>
        <w:rPr>
          <w:rFonts w:ascii="Arial MT"/>
          <w:sz w:val="18"/>
        </w:rPr>
      </w:pPr>
      <w:r>
        <w:rPr>
          <w:rFonts w:ascii="Arial MT"/>
          <w:color w:val="000004"/>
          <w:sz w:val="18"/>
        </w:rPr>
        <w:t>a.</w:t>
      </w:r>
      <w:r>
        <w:rPr>
          <w:rFonts w:ascii="Arial MT"/>
          <w:color w:val="000004"/>
          <w:spacing w:val="-8"/>
          <w:sz w:val="18"/>
        </w:rPr>
        <w:t xml:space="preserve"> </w:t>
      </w:r>
      <w:r>
        <w:rPr>
          <w:rFonts w:ascii="Arial MT"/>
          <w:color w:val="000004"/>
          <w:sz w:val="18"/>
        </w:rPr>
        <w:t>Dependent</w:t>
      </w:r>
      <w:r>
        <w:rPr>
          <w:rFonts w:ascii="Arial MT"/>
          <w:color w:val="000004"/>
          <w:spacing w:val="-8"/>
          <w:sz w:val="18"/>
        </w:rPr>
        <w:t xml:space="preserve"> </w:t>
      </w:r>
      <w:r>
        <w:rPr>
          <w:rFonts w:ascii="Arial MT"/>
          <w:color w:val="000004"/>
          <w:sz w:val="18"/>
        </w:rPr>
        <w:t>Variable:</w:t>
      </w:r>
      <w:r>
        <w:rPr>
          <w:rFonts w:ascii="Arial MT"/>
          <w:color w:val="000004"/>
          <w:spacing w:val="-7"/>
          <w:sz w:val="18"/>
        </w:rPr>
        <w:t xml:space="preserve"> </w:t>
      </w:r>
      <w:r>
        <w:rPr>
          <w:rFonts w:ascii="Arial MT"/>
          <w:color w:val="000004"/>
          <w:sz w:val="18"/>
        </w:rPr>
        <w:t>BRAND</w:t>
      </w:r>
      <w:r>
        <w:rPr>
          <w:rFonts w:ascii="Arial MT"/>
          <w:color w:val="000004"/>
          <w:spacing w:val="-12"/>
          <w:sz w:val="18"/>
        </w:rPr>
        <w:t xml:space="preserve"> </w:t>
      </w:r>
      <w:r>
        <w:rPr>
          <w:rFonts w:ascii="Arial MT"/>
          <w:color w:val="000004"/>
          <w:spacing w:val="-2"/>
          <w:sz w:val="18"/>
        </w:rPr>
        <w:t>AWARENESS</w:t>
      </w:r>
    </w:p>
    <w:p w14:paraId="5A7B28BD" w14:textId="7335804B" w:rsidR="00A35634" w:rsidRPr="00A35634" w:rsidRDefault="00AD2B5E" w:rsidP="00A35634">
      <w:pPr>
        <w:pStyle w:val="BodyText"/>
        <w:spacing w:before="23"/>
        <w:rPr>
          <w:spacing w:val="-4"/>
        </w:rPr>
      </w:pPr>
      <w:r>
        <w:t>Source:</w:t>
      </w:r>
      <w:r>
        <w:rPr>
          <w:spacing w:val="-9"/>
        </w:rPr>
        <w:t xml:space="preserve"> </w:t>
      </w:r>
      <w:r>
        <w:t>SPSS</w:t>
      </w:r>
      <w:r>
        <w:rPr>
          <w:spacing w:val="-6"/>
        </w:rPr>
        <w:t xml:space="preserve"> </w:t>
      </w:r>
      <w:r>
        <w:t>25.0</w:t>
      </w:r>
      <w:r>
        <w:rPr>
          <w:spacing w:val="-3"/>
        </w:rPr>
        <w:t xml:space="preserve"> </w:t>
      </w:r>
      <w:r>
        <w:t>Data</w:t>
      </w:r>
      <w:r>
        <w:rPr>
          <w:spacing w:val="-7"/>
        </w:rPr>
        <w:t xml:space="preserve"> </w:t>
      </w:r>
      <w:r>
        <w:t>Processing</w:t>
      </w:r>
      <w:r>
        <w:rPr>
          <w:spacing w:val="-8"/>
        </w:rPr>
        <w:t xml:space="preserve"> </w:t>
      </w:r>
      <w:r>
        <w:t>Results,</w:t>
      </w:r>
      <w:r>
        <w:rPr>
          <w:spacing w:val="1"/>
        </w:rPr>
        <w:t xml:space="preserve"> </w:t>
      </w:r>
      <w:r>
        <w:rPr>
          <w:spacing w:val="-4"/>
        </w:rPr>
        <w:t>2024</w:t>
      </w:r>
    </w:p>
    <w:p w14:paraId="41D6B8C5" w14:textId="7E708E0F" w:rsidR="00A35634" w:rsidRDefault="00A35634" w:rsidP="00A35634">
      <w:pPr>
        <w:pStyle w:val="BodyText"/>
        <w:spacing w:before="202" w:line="237" w:lineRule="auto"/>
        <w:ind w:right="95"/>
        <w:jc w:val="both"/>
      </w:pPr>
      <w:r>
        <w:t>The table above shows that the Variables X1,X2 and X3 have a VIF value below 10, and a tolerance value of more than 0.1, the model can be said to have no multicollinearity.</w:t>
      </w:r>
    </w:p>
    <w:p w14:paraId="657B3CCC" w14:textId="54CA2298" w:rsidR="00A35634" w:rsidRDefault="00A35634" w:rsidP="00A35634">
      <w:pPr>
        <w:pStyle w:val="BodyText"/>
        <w:spacing w:before="205"/>
      </w:pPr>
      <w:r>
        <w:lastRenderedPageBreak/>
        <w:t>2)</w:t>
      </w:r>
      <w:r>
        <w:rPr>
          <w:spacing w:val="-15"/>
        </w:rPr>
        <w:t xml:space="preserve"> </w:t>
      </w:r>
      <w:r>
        <w:t>Heteroscedasticity</w:t>
      </w:r>
      <w:r>
        <w:rPr>
          <w:spacing w:val="-7"/>
        </w:rPr>
        <w:t xml:space="preserve"> </w:t>
      </w:r>
      <w:r>
        <w:rPr>
          <w:spacing w:val="-4"/>
        </w:rPr>
        <w:t>Test</w:t>
      </w:r>
    </w:p>
    <w:p w14:paraId="43D85924" w14:textId="551B0B91" w:rsidR="00A35634" w:rsidRDefault="00A35634" w:rsidP="00A35634">
      <w:pPr>
        <w:pStyle w:val="BodyText"/>
        <w:spacing w:before="197"/>
        <w:ind w:right="-46"/>
        <w:jc w:val="both"/>
        <w:rPr>
          <w:spacing w:val="-4"/>
        </w:rPr>
      </w:pPr>
      <w:r>
        <w:t>The heteroscedasticity test aims to test whether in the regression model there is a variance inequality</w:t>
      </w:r>
      <w:r>
        <w:rPr>
          <w:spacing w:val="-5"/>
        </w:rPr>
        <w:t xml:space="preserve"> </w:t>
      </w:r>
      <w:r>
        <w:t>from</w:t>
      </w:r>
      <w:r>
        <w:rPr>
          <w:spacing w:val="-11"/>
        </w:rPr>
        <w:t xml:space="preserve"> </w:t>
      </w:r>
      <w:r>
        <w:t>the</w:t>
      </w:r>
      <w:r>
        <w:rPr>
          <w:spacing w:val="-2"/>
        </w:rPr>
        <w:t xml:space="preserve"> </w:t>
      </w:r>
      <w:r>
        <w:t>residual</w:t>
      </w:r>
      <w:r>
        <w:rPr>
          <w:spacing w:val="-5"/>
        </w:rPr>
        <w:t xml:space="preserve"> </w:t>
      </w:r>
      <w:r>
        <w:t>of</w:t>
      </w:r>
      <w:r>
        <w:rPr>
          <w:spacing w:val="-9"/>
        </w:rPr>
        <w:t xml:space="preserve"> </w:t>
      </w:r>
      <w:r>
        <w:t>one</w:t>
      </w:r>
      <w:r>
        <w:rPr>
          <w:spacing w:val="-2"/>
        </w:rPr>
        <w:t xml:space="preserve"> </w:t>
      </w:r>
      <w:r>
        <w:t>observation</w:t>
      </w:r>
      <w:r>
        <w:rPr>
          <w:spacing w:val="-7"/>
        </w:rPr>
        <w:t xml:space="preserve"> </w:t>
      </w:r>
      <w:r>
        <w:t>to</w:t>
      </w:r>
      <w:r>
        <w:rPr>
          <w:spacing w:val="-1"/>
        </w:rPr>
        <w:t xml:space="preserve"> </w:t>
      </w:r>
      <w:r>
        <w:t>another.</w:t>
      </w:r>
      <w:r>
        <w:rPr>
          <w:spacing w:val="2"/>
        </w:rPr>
        <w:t xml:space="preserve"> </w:t>
      </w:r>
      <w:r>
        <w:t>A</w:t>
      </w:r>
      <w:r>
        <w:rPr>
          <w:spacing w:val="-9"/>
        </w:rPr>
        <w:t xml:space="preserve"> </w:t>
      </w:r>
      <w:r>
        <w:t>regression</w:t>
      </w:r>
      <w:r>
        <w:rPr>
          <w:spacing w:val="-3"/>
        </w:rPr>
        <w:t xml:space="preserve"> </w:t>
      </w:r>
      <w:r>
        <w:t>model</w:t>
      </w:r>
      <w:r>
        <w:rPr>
          <w:spacing w:val="-5"/>
        </w:rPr>
        <w:t xml:space="preserve"> </w:t>
      </w:r>
      <w:r>
        <w:t>that</w:t>
      </w:r>
      <w:r>
        <w:rPr>
          <w:spacing w:val="-1"/>
        </w:rPr>
        <w:t xml:space="preserve"> </w:t>
      </w:r>
      <w:r>
        <w:t>can</w:t>
      </w:r>
      <w:r>
        <w:rPr>
          <w:spacing w:val="-4"/>
        </w:rPr>
        <w:t xml:space="preserve"> </w:t>
      </w:r>
      <w:r>
        <w:t>be</w:t>
      </w:r>
      <w:r>
        <w:rPr>
          <w:spacing w:val="-4"/>
        </w:rPr>
        <w:t xml:space="preserve"> said.</w:t>
      </w:r>
    </w:p>
    <w:p w14:paraId="6BEACABF" w14:textId="6C82B825" w:rsidR="00A35634" w:rsidRDefault="00A35634" w:rsidP="00A35634">
      <w:pPr>
        <w:pStyle w:val="BodyText"/>
        <w:spacing w:before="197"/>
        <w:ind w:right="-46" w:firstLine="413"/>
        <w:jc w:val="both"/>
      </w:pPr>
      <w:r>
        <w:t>a)Heteroscedasticity</w:t>
      </w:r>
      <w:r>
        <w:rPr>
          <w:spacing w:val="-14"/>
        </w:rPr>
        <w:t xml:space="preserve"> </w:t>
      </w:r>
      <w:r>
        <w:t>Test</w:t>
      </w:r>
      <w:r>
        <w:rPr>
          <w:spacing w:val="-11"/>
        </w:rPr>
        <w:t xml:space="preserve"> </w:t>
      </w:r>
      <w:r>
        <w:t>of</w:t>
      </w:r>
      <w:r>
        <w:rPr>
          <w:spacing w:val="-15"/>
        </w:rPr>
        <w:t xml:space="preserve"> </w:t>
      </w:r>
      <w:r>
        <w:t>Scatter</w:t>
      </w:r>
      <w:r>
        <w:rPr>
          <w:spacing w:val="-9"/>
        </w:rPr>
        <w:t xml:space="preserve"> </w:t>
      </w:r>
      <w:r>
        <w:t>Plot</w:t>
      </w:r>
      <w:r>
        <w:rPr>
          <w:spacing w:val="-3"/>
        </w:rPr>
        <w:t xml:space="preserve"> </w:t>
      </w:r>
      <w:r>
        <w:t>Method</w:t>
      </w:r>
    </w:p>
    <w:p w14:paraId="76F0EF68" w14:textId="141D646A" w:rsidR="00A35634" w:rsidRDefault="00A35634" w:rsidP="00A35634">
      <w:pPr>
        <w:pStyle w:val="BodyText"/>
        <w:spacing w:before="197"/>
        <w:ind w:right="-46" w:firstLine="413"/>
        <w:jc w:val="center"/>
      </w:pPr>
      <w:r>
        <w:rPr>
          <w:noProof/>
        </w:rPr>
        <w:drawing>
          <wp:inline distT="0" distB="0" distL="0" distR="0" wp14:anchorId="46A20542" wp14:editId="6A8437A5">
            <wp:extent cx="3381177" cy="1989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2799" cy="2002605"/>
                    </a:xfrm>
                    <a:prstGeom prst="rect">
                      <a:avLst/>
                    </a:prstGeom>
                    <a:noFill/>
                    <a:ln>
                      <a:noFill/>
                    </a:ln>
                  </pic:spPr>
                </pic:pic>
              </a:graphicData>
            </a:graphic>
          </wp:inline>
        </w:drawing>
      </w:r>
    </w:p>
    <w:p w14:paraId="26064B15" w14:textId="77777777" w:rsidR="00A35634" w:rsidRDefault="00A35634" w:rsidP="00AD2B5E">
      <w:pPr>
        <w:pStyle w:val="BodyText"/>
        <w:spacing w:before="23"/>
      </w:pPr>
    </w:p>
    <w:p w14:paraId="39409EF0" w14:textId="10C4420E" w:rsidR="00A35634" w:rsidRDefault="00A35634" w:rsidP="00A35634">
      <w:pPr>
        <w:pStyle w:val="BodyText"/>
        <w:spacing w:before="56"/>
        <w:ind w:left="775" w:right="1173"/>
        <w:jc w:val="center"/>
      </w:pPr>
      <w:r>
        <w:tab/>
      </w:r>
      <w:r>
        <w:tab/>
        <w:t xml:space="preserve">  FIGURE</w:t>
      </w:r>
      <w:r>
        <w:rPr>
          <w:spacing w:val="-5"/>
        </w:rPr>
        <w:t xml:space="preserve"> 1.2</w:t>
      </w:r>
    </w:p>
    <w:p w14:paraId="2C59B911" w14:textId="77777777" w:rsidR="006B6BBA" w:rsidRDefault="006B6BBA" w:rsidP="004C412E">
      <w:pPr>
        <w:pStyle w:val="BodyText"/>
        <w:spacing w:before="122"/>
        <w:ind w:left="451" w:right="-46"/>
        <w:jc w:val="both"/>
      </w:pPr>
      <w:r>
        <w:t>From</w:t>
      </w:r>
      <w:r>
        <w:rPr>
          <w:spacing w:val="-15"/>
        </w:rPr>
        <w:t xml:space="preserve"> </w:t>
      </w:r>
      <w:r>
        <w:t>the</w:t>
      </w:r>
      <w:r>
        <w:rPr>
          <w:spacing w:val="-13"/>
        </w:rPr>
        <w:t xml:space="preserve"> </w:t>
      </w:r>
      <w:r>
        <w:t>results</w:t>
      </w:r>
      <w:r>
        <w:rPr>
          <w:spacing w:val="-14"/>
        </w:rPr>
        <w:t xml:space="preserve"> </w:t>
      </w:r>
      <w:r>
        <w:t>of</w:t>
      </w:r>
      <w:r>
        <w:rPr>
          <w:spacing w:val="-12"/>
        </w:rPr>
        <w:t xml:space="preserve"> </w:t>
      </w:r>
      <w:r>
        <w:t>the</w:t>
      </w:r>
      <w:r>
        <w:rPr>
          <w:spacing w:val="-9"/>
        </w:rPr>
        <w:t xml:space="preserve"> </w:t>
      </w:r>
      <w:r>
        <w:t>image</w:t>
      </w:r>
      <w:r>
        <w:rPr>
          <w:spacing w:val="-9"/>
        </w:rPr>
        <w:t xml:space="preserve"> </w:t>
      </w:r>
      <w:r>
        <w:t>above, it</w:t>
      </w:r>
      <w:r>
        <w:rPr>
          <w:spacing w:val="-6"/>
        </w:rPr>
        <w:t xml:space="preserve"> </w:t>
      </w:r>
      <w:r>
        <w:t>can</w:t>
      </w:r>
      <w:r>
        <w:rPr>
          <w:spacing w:val="-10"/>
        </w:rPr>
        <w:t xml:space="preserve"> </w:t>
      </w:r>
      <w:r>
        <w:t>be</w:t>
      </w:r>
      <w:r>
        <w:rPr>
          <w:spacing w:val="-9"/>
        </w:rPr>
        <w:t xml:space="preserve"> </w:t>
      </w:r>
      <w:r>
        <w:t>seen</w:t>
      </w:r>
      <w:r>
        <w:rPr>
          <w:spacing w:val="-15"/>
        </w:rPr>
        <w:t xml:space="preserve"> </w:t>
      </w:r>
      <w:r>
        <w:t>that</w:t>
      </w:r>
      <w:r>
        <w:rPr>
          <w:spacing w:val="-7"/>
        </w:rPr>
        <w:t xml:space="preserve"> </w:t>
      </w:r>
      <w:r>
        <w:t>the</w:t>
      </w:r>
      <w:r>
        <w:rPr>
          <w:spacing w:val="-11"/>
        </w:rPr>
        <w:t xml:space="preserve"> </w:t>
      </w:r>
      <w:r>
        <w:t>results</w:t>
      </w:r>
      <w:r>
        <w:rPr>
          <w:spacing w:val="-12"/>
        </w:rPr>
        <w:t xml:space="preserve"> </w:t>
      </w:r>
      <w:r>
        <w:t>of</w:t>
      </w:r>
      <w:r>
        <w:rPr>
          <w:spacing w:val="-12"/>
        </w:rPr>
        <w:t xml:space="preserve"> </w:t>
      </w:r>
      <w:r>
        <w:t>data</w:t>
      </w:r>
      <w:r>
        <w:rPr>
          <w:spacing w:val="-9"/>
        </w:rPr>
        <w:t xml:space="preserve"> </w:t>
      </w:r>
      <w:r>
        <w:t>processing</w:t>
      </w:r>
      <w:r>
        <w:rPr>
          <w:spacing w:val="-12"/>
        </w:rPr>
        <w:t xml:space="preserve"> </w:t>
      </w:r>
      <w:r>
        <w:t>obtained that the data in this study</w:t>
      </w:r>
      <w:r>
        <w:rPr>
          <w:spacing w:val="-3"/>
        </w:rPr>
        <w:t xml:space="preserve"> </w:t>
      </w:r>
      <w:r>
        <w:t>did not occur heteroscedasticity, where the data spread around the diagonal line. It can be concluded that the data of this study</w:t>
      </w:r>
      <w:r>
        <w:rPr>
          <w:spacing w:val="-3"/>
        </w:rPr>
        <w:t xml:space="preserve"> </w:t>
      </w:r>
      <w:r>
        <w:t>does not occur heteroscedalysis so that it is suitable for use in research.</w:t>
      </w:r>
    </w:p>
    <w:p w14:paraId="091D8B95" w14:textId="77777777" w:rsidR="006B6BBA" w:rsidRDefault="006B6BBA" w:rsidP="006B6BBA">
      <w:pPr>
        <w:pStyle w:val="BodyText"/>
        <w:spacing w:before="5"/>
        <w:ind w:left="0"/>
      </w:pPr>
    </w:p>
    <w:p w14:paraId="4D8094C4" w14:textId="77777777" w:rsidR="006B6BBA" w:rsidRDefault="006B6BBA" w:rsidP="006B6BBA">
      <w:pPr>
        <w:pStyle w:val="BodyText"/>
        <w:spacing w:line="274" w:lineRule="exact"/>
        <w:ind w:left="451"/>
        <w:jc w:val="both"/>
      </w:pPr>
      <w:r>
        <w:t>B.</w:t>
      </w:r>
      <w:r>
        <w:rPr>
          <w:spacing w:val="1"/>
        </w:rPr>
        <w:t xml:space="preserve"> </w:t>
      </w:r>
      <w:r>
        <w:t>Multiple</w:t>
      </w:r>
      <w:r>
        <w:rPr>
          <w:spacing w:val="-11"/>
        </w:rPr>
        <w:t xml:space="preserve"> </w:t>
      </w:r>
      <w:r>
        <w:t>Regression</w:t>
      </w:r>
      <w:r>
        <w:rPr>
          <w:spacing w:val="-10"/>
        </w:rPr>
        <w:t xml:space="preserve"> </w:t>
      </w:r>
      <w:r>
        <w:rPr>
          <w:spacing w:val="-4"/>
        </w:rPr>
        <w:t>Test</w:t>
      </w:r>
    </w:p>
    <w:p w14:paraId="58D80189" w14:textId="77777777" w:rsidR="006B6BBA" w:rsidRDefault="006B6BBA" w:rsidP="004C412E">
      <w:pPr>
        <w:pStyle w:val="BodyText"/>
        <w:ind w:left="451" w:right="95"/>
        <w:jc w:val="both"/>
      </w:pPr>
      <w:r>
        <w:t>The</w:t>
      </w:r>
      <w:r>
        <w:rPr>
          <w:spacing w:val="-2"/>
        </w:rPr>
        <w:t xml:space="preserve"> </w:t>
      </w:r>
      <w:r>
        <w:t>multiple</w:t>
      </w:r>
      <w:r>
        <w:rPr>
          <w:spacing w:val="-1"/>
        </w:rPr>
        <w:t xml:space="preserve"> </w:t>
      </w:r>
      <w:r>
        <w:t>linear</w:t>
      </w:r>
      <w:r>
        <w:rPr>
          <w:spacing w:val="-5"/>
        </w:rPr>
        <w:t xml:space="preserve"> </w:t>
      </w:r>
      <w:r>
        <w:t>regression</w:t>
      </w:r>
      <w:r>
        <w:rPr>
          <w:spacing w:val="-12"/>
        </w:rPr>
        <w:t xml:space="preserve"> </w:t>
      </w:r>
      <w:r>
        <w:t>test</w:t>
      </w:r>
      <w:r>
        <w:rPr>
          <w:spacing w:val="-5"/>
        </w:rPr>
        <w:t xml:space="preserve"> </w:t>
      </w:r>
      <w:r>
        <w:t>is</w:t>
      </w:r>
      <w:r>
        <w:rPr>
          <w:spacing w:val="-8"/>
        </w:rPr>
        <w:t xml:space="preserve"> </w:t>
      </w:r>
      <w:r>
        <w:t>used</w:t>
      </w:r>
      <w:r>
        <w:rPr>
          <w:spacing w:val="-8"/>
        </w:rPr>
        <w:t xml:space="preserve"> </w:t>
      </w:r>
      <w:r>
        <w:t>to</w:t>
      </w:r>
      <w:r>
        <w:rPr>
          <w:spacing w:val="-8"/>
        </w:rPr>
        <w:t xml:space="preserve"> </w:t>
      </w:r>
      <w:r>
        <w:t>measure</w:t>
      </w:r>
      <w:r>
        <w:rPr>
          <w:spacing w:val="-12"/>
        </w:rPr>
        <w:t xml:space="preserve"> </w:t>
      </w:r>
      <w:r>
        <w:t>the</w:t>
      </w:r>
      <w:r>
        <w:rPr>
          <w:spacing w:val="-6"/>
        </w:rPr>
        <w:t xml:space="preserve"> </w:t>
      </w:r>
      <w:r>
        <w:t>strength</w:t>
      </w:r>
      <w:r>
        <w:rPr>
          <w:spacing w:val="-14"/>
        </w:rPr>
        <w:t xml:space="preserve"> </w:t>
      </w:r>
      <w:r>
        <w:t>of</w:t>
      </w:r>
      <w:r>
        <w:rPr>
          <w:spacing w:val="-13"/>
        </w:rPr>
        <w:t xml:space="preserve"> </w:t>
      </w:r>
      <w:r>
        <w:t>the</w:t>
      </w:r>
      <w:r>
        <w:rPr>
          <w:spacing w:val="-6"/>
        </w:rPr>
        <w:t xml:space="preserve"> </w:t>
      </w:r>
      <w:r>
        <w:t>relationship</w:t>
      </w:r>
      <w:r>
        <w:rPr>
          <w:spacing w:val="-7"/>
        </w:rPr>
        <w:t xml:space="preserve"> </w:t>
      </w:r>
      <w:r>
        <w:t>between two or more variables and indicate the direction of the relationship between the bound and free variables. In this study, a multiple linear regression test was used to measure the relationship</w:t>
      </w:r>
      <w:r>
        <w:rPr>
          <w:spacing w:val="-15"/>
        </w:rPr>
        <w:t xml:space="preserve"> </w:t>
      </w:r>
      <w:r>
        <w:t>between</w:t>
      </w:r>
      <w:r>
        <w:rPr>
          <w:spacing w:val="-15"/>
        </w:rPr>
        <w:t xml:space="preserve"> </w:t>
      </w:r>
      <w:r>
        <w:t>independent</w:t>
      </w:r>
      <w:r>
        <w:rPr>
          <w:spacing w:val="-15"/>
        </w:rPr>
        <w:t xml:space="preserve"> </w:t>
      </w:r>
      <w:r>
        <w:t>variables,</w:t>
      </w:r>
      <w:r>
        <w:rPr>
          <w:spacing w:val="-15"/>
        </w:rPr>
        <w:t xml:space="preserve"> </w:t>
      </w:r>
      <w:r>
        <w:t>namely</w:t>
      </w:r>
      <w:r>
        <w:rPr>
          <w:spacing w:val="-15"/>
        </w:rPr>
        <w:t xml:space="preserve"> </w:t>
      </w:r>
      <w:r>
        <w:t>digital</w:t>
      </w:r>
      <w:r>
        <w:rPr>
          <w:spacing w:val="-15"/>
        </w:rPr>
        <w:t xml:space="preserve"> </w:t>
      </w:r>
      <w:r>
        <w:t>marketing,</w:t>
      </w:r>
      <w:r>
        <w:rPr>
          <w:spacing w:val="-15"/>
        </w:rPr>
        <w:t xml:space="preserve"> </w:t>
      </w:r>
      <w:r>
        <w:t>content</w:t>
      </w:r>
      <w:r>
        <w:rPr>
          <w:spacing w:val="-15"/>
        </w:rPr>
        <w:t xml:space="preserve"> </w:t>
      </w:r>
      <w:r>
        <w:t>marketing,</w:t>
      </w:r>
      <w:r>
        <w:rPr>
          <w:spacing w:val="-15"/>
        </w:rPr>
        <w:t xml:space="preserve"> </w:t>
      </w:r>
      <w:r>
        <w:t>and service quality, as well as the bound variable, namely brand awareness.</w:t>
      </w:r>
    </w:p>
    <w:p w14:paraId="576131EA" w14:textId="3F36FAB0" w:rsidR="004C412E" w:rsidRDefault="004C412E" w:rsidP="004C412E">
      <w:pPr>
        <w:pStyle w:val="Heading2"/>
        <w:spacing w:line="240" w:lineRule="auto"/>
        <w:jc w:val="center"/>
        <w:rPr>
          <w:sz w:val="22"/>
          <w:szCs w:val="22"/>
        </w:rPr>
      </w:pPr>
      <w:r w:rsidRPr="008C0F62">
        <w:rPr>
          <w:sz w:val="22"/>
          <w:szCs w:val="22"/>
        </w:rPr>
        <w:t>Tabel</w:t>
      </w:r>
      <w:r w:rsidRPr="008C0F62">
        <w:rPr>
          <w:spacing w:val="-2"/>
          <w:sz w:val="22"/>
          <w:szCs w:val="22"/>
        </w:rPr>
        <w:t xml:space="preserve"> </w:t>
      </w:r>
      <w:r>
        <w:rPr>
          <w:sz w:val="22"/>
          <w:szCs w:val="22"/>
        </w:rPr>
        <w:t>1.3</w:t>
      </w:r>
    </w:p>
    <w:p w14:paraId="721AB57B" w14:textId="4E937C80" w:rsidR="004C412E" w:rsidRPr="000F7227" w:rsidRDefault="004C412E" w:rsidP="000F7227">
      <w:pPr>
        <w:ind w:left="2880"/>
        <w:rPr>
          <w:rFonts w:ascii="Times New Roman" w:hAnsi="Times New Roman" w:cs="Times New Roman"/>
          <w:sz w:val="24"/>
          <w:szCs w:val="24"/>
        </w:rPr>
      </w:pPr>
      <w:r>
        <w:rPr>
          <w:rFonts w:ascii="Times New Roman" w:hAnsi="Times New Roman" w:cs="Times New Roman"/>
          <w:sz w:val="24"/>
          <w:szCs w:val="24"/>
        </w:rPr>
        <w:t xml:space="preserve">     </w:t>
      </w:r>
      <w:r w:rsidRPr="00A35634">
        <w:rPr>
          <w:rFonts w:ascii="Times New Roman" w:hAnsi="Times New Roman" w:cs="Times New Roman"/>
          <w:sz w:val="24"/>
          <w:szCs w:val="24"/>
        </w:rPr>
        <w:t>Multicollinearity</w:t>
      </w:r>
      <w:r w:rsidRPr="00A35634">
        <w:rPr>
          <w:rFonts w:ascii="Times New Roman" w:hAnsi="Times New Roman" w:cs="Times New Roman"/>
          <w:spacing w:val="-15"/>
          <w:sz w:val="24"/>
          <w:szCs w:val="24"/>
        </w:rPr>
        <w:t xml:space="preserve"> </w:t>
      </w:r>
      <w:r w:rsidRPr="00A35634">
        <w:rPr>
          <w:rFonts w:ascii="Times New Roman" w:hAnsi="Times New Roman" w:cs="Times New Roman"/>
          <w:sz w:val="24"/>
          <w:szCs w:val="24"/>
        </w:rPr>
        <w:t>Test</w:t>
      </w:r>
      <w:r w:rsidRPr="00A35634">
        <w:rPr>
          <w:rFonts w:ascii="Times New Roman" w:hAnsi="Times New Roman" w:cs="Times New Roman"/>
          <w:spacing w:val="-15"/>
          <w:sz w:val="24"/>
          <w:szCs w:val="24"/>
        </w:rPr>
        <w:t xml:space="preserve"> </w:t>
      </w:r>
      <w:r w:rsidRPr="00A35634">
        <w:rPr>
          <w:rFonts w:ascii="Times New Roman" w:hAnsi="Times New Roman" w:cs="Times New Roman"/>
          <w:sz w:val="24"/>
          <w:szCs w:val="24"/>
        </w:rPr>
        <w:t>Results</w:t>
      </w:r>
    </w:p>
    <w:p w14:paraId="2345D83C" w14:textId="77777777" w:rsidR="004C412E" w:rsidRDefault="004C412E" w:rsidP="004C412E">
      <w:pPr>
        <w:spacing w:before="83"/>
        <w:ind w:left="1696" w:right="1173" w:firstLine="464"/>
        <w:jc w:val="center"/>
        <w:rPr>
          <w:b/>
        </w:rPr>
      </w:pPr>
      <w:r>
        <w:rPr>
          <w:b/>
          <w:color w:val="000004"/>
          <w:spacing w:val="-2"/>
        </w:rPr>
        <w:t>Coefficients</w:t>
      </w:r>
      <w:r>
        <w:rPr>
          <w:b/>
          <w:color w:val="000004"/>
          <w:spacing w:val="-2"/>
          <w:vertAlign w:val="superscript"/>
        </w:rPr>
        <w:t>a</w:t>
      </w:r>
    </w:p>
    <w:tbl>
      <w:tblPr>
        <w:tblW w:w="0" w:type="auto"/>
        <w:tblInd w:w="322"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9"/>
        <w:gridCol w:w="2292"/>
        <w:gridCol w:w="1339"/>
        <w:gridCol w:w="1334"/>
        <w:gridCol w:w="1481"/>
        <w:gridCol w:w="1027"/>
        <w:gridCol w:w="1032"/>
      </w:tblGrid>
      <w:tr w:rsidR="004C412E" w14:paraId="417C2CCB" w14:textId="77777777" w:rsidTr="00263596">
        <w:trPr>
          <w:trHeight w:val="393"/>
        </w:trPr>
        <w:tc>
          <w:tcPr>
            <w:tcW w:w="5704" w:type="dxa"/>
            <w:gridSpan w:val="4"/>
            <w:tcBorders>
              <w:top w:val="nil"/>
              <w:left w:val="nil"/>
              <w:bottom w:val="nil"/>
            </w:tcBorders>
          </w:tcPr>
          <w:p w14:paraId="49852EE4" w14:textId="77777777" w:rsidR="004C412E" w:rsidRDefault="004C412E" w:rsidP="00263596">
            <w:pPr>
              <w:pStyle w:val="TableParagraph"/>
              <w:spacing w:before="168" w:line="205" w:lineRule="exact"/>
              <w:ind w:left="3235"/>
              <w:rPr>
                <w:rFonts w:ascii="Arial MT"/>
                <w:sz w:val="18"/>
              </w:rPr>
            </w:pPr>
            <w:r>
              <w:rPr>
                <w:rFonts w:ascii="Arial MT"/>
                <w:color w:val="24485F"/>
                <w:spacing w:val="-2"/>
                <w:sz w:val="18"/>
              </w:rPr>
              <w:t>Unstandardized</w:t>
            </w:r>
            <w:r>
              <w:rPr>
                <w:rFonts w:ascii="Arial MT"/>
                <w:color w:val="24485F"/>
                <w:spacing w:val="-3"/>
                <w:sz w:val="18"/>
              </w:rPr>
              <w:t xml:space="preserve"> </w:t>
            </w:r>
            <w:r>
              <w:rPr>
                <w:rFonts w:ascii="Arial MT"/>
                <w:color w:val="24485F"/>
                <w:spacing w:val="-2"/>
                <w:sz w:val="18"/>
              </w:rPr>
              <w:t>Coefficients</w:t>
            </w:r>
          </w:p>
        </w:tc>
        <w:tc>
          <w:tcPr>
            <w:tcW w:w="1481" w:type="dxa"/>
            <w:tcBorders>
              <w:top w:val="nil"/>
              <w:bottom w:val="nil"/>
            </w:tcBorders>
          </w:tcPr>
          <w:p w14:paraId="1564CA68" w14:textId="77777777" w:rsidR="004C412E" w:rsidRDefault="004C412E" w:rsidP="00263596">
            <w:pPr>
              <w:pStyle w:val="TableParagraph"/>
              <w:spacing w:line="220" w:lineRule="auto"/>
              <w:ind w:left="260" w:right="222" w:hanging="63"/>
              <w:rPr>
                <w:rFonts w:ascii="Arial MT"/>
                <w:sz w:val="18"/>
              </w:rPr>
            </w:pPr>
            <w:r>
              <w:rPr>
                <w:rFonts w:ascii="Arial MT"/>
                <w:color w:val="24485F"/>
                <w:spacing w:val="-4"/>
                <w:sz w:val="18"/>
              </w:rPr>
              <w:t xml:space="preserve">Standardized </w:t>
            </w:r>
            <w:r>
              <w:rPr>
                <w:rFonts w:ascii="Arial MT"/>
                <w:color w:val="24485F"/>
                <w:spacing w:val="-2"/>
                <w:sz w:val="18"/>
              </w:rPr>
              <w:t>Coefficients</w:t>
            </w:r>
          </w:p>
        </w:tc>
        <w:tc>
          <w:tcPr>
            <w:tcW w:w="1027" w:type="dxa"/>
            <w:vMerge w:val="restart"/>
            <w:tcBorders>
              <w:top w:val="nil"/>
              <w:bottom w:val="single" w:sz="8" w:space="0" w:color="152935"/>
            </w:tcBorders>
          </w:tcPr>
          <w:p w14:paraId="56B5A8A2" w14:textId="77777777" w:rsidR="004C412E" w:rsidRDefault="004C412E" w:rsidP="00263596">
            <w:pPr>
              <w:pStyle w:val="TableParagraph"/>
            </w:pPr>
          </w:p>
        </w:tc>
        <w:tc>
          <w:tcPr>
            <w:tcW w:w="1032" w:type="dxa"/>
            <w:vMerge w:val="restart"/>
            <w:tcBorders>
              <w:top w:val="nil"/>
              <w:bottom w:val="single" w:sz="8" w:space="0" w:color="152935"/>
              <w:right w:val="nil"/>
            </w:tcBorders>
          </w:tcPr>
          <w:p w14:paraId="1213392E" w14:textId="77777777" w:rsidR="004C412E" w:rsidRDefault="004C412E" w:rsidP="00263596">
            <w:pPr>
              <w:pStyle w:val="TableParagraph"/>
              <w:spacing w:before="177"/>
              <w:rPr>
                <w:b/>
                <w:sz w:val="18"/>
              </w:rPr>
            </w:pPr>
          </w:p>
          <w:p w14:paraId="06854386" w14:textId="77777777" w:rsidR="004C412E" w:rsidRDefault="004C412E" w:rsidP="00263596">
            <w:pPr>
              <w:pStyle w:val="TableParagraph"/>
              <w:ind w:left="9" w:right="6"/>
              <w:jc w:val="center"/>
              <w:rPr>
                <w:rFonts w:ascii="Arial MT"/>
                <w:sz w:val="18"/>
              </w:rPr>
            </w:pPr>
            <w:r>
              <w:rPr>
                <w:rFonts w:ascii="Arial MT"/>
                <w:color w:val="24485F"/>
                <w:spacing w:val="-4"/>
                <w:sz w:val="18"/>
              </w:rPr>
              <w:t>Sig.</w:t>
            </w:r>
          </w:p>
        </w:tc>
      </w:tr>
      <w:tr w:rsidR="004C412E" w14:paraId="47ED15D3" w14:textId="77777777" w:rsidTr="00263596">
        <w:trPr>
          <w:trHeight w:val="205"/>
        </w:trPr>
        <w:tc>
          <w:tcPr>
            <w:tcW w:w="739" w:type="dxa"/>
            <w:tcBorders>
              <w:top w:val="nil"/>
              <w:left w:val="nil"/>
              <w:bottom w:val="single" w:sz="8" w:space="0" w:color="152935"/>
              <w:right w:val="nil"/>
            </w:tcBorders>
          </w:tcPr>
          <w:p w14:paraId="53CF3BAA" w14:textId="77777777" w:rsidR="004C412E" w:rsidRDefault="004C412E" w:rsidP="00263596">
            <w:pPr>
              <w:pStyle w:val="TableParagraph"/>
              <w:spacing w:line="183" w:lineRule="exact"/>
              <w:ind w:left="62"/>
              <w:rPr>
                <w:rFonts w:ascii="Arial MT"/>
                <w:sz w:val="18"/>
              </w:rPr>
            </w:pPr>
            <w:r>
              <w:rPr>
                <w:rFonts w:ascii="Arial MT"/>
                <w:color w:val="24485F"/>
                <w:spacing w:val="-2"/>
                <w:sz w:val="18"/>
              </w:rPr>
              <w:t>Model</w:t>
            </w:r>
          </w:p>
        </w:tc>
        <w:tc>
          <w:tcPr>
            <w:tcW w:w="2292" w:type="dxa"/>
            <w:tcBorders>
              <w:top w:val="nil"/>
              <w:left w:val="nil"/>
              <w:bottom w:val="single" w:sz="8" w:space="0" w:color="152935"/>
              <w:right w:val="nil"/>
            </w:tcBorders>
          </w:tcPr>
          <w:p w14:paraId="5030D361" w14:textId="77777777" w:rsidR="004C412E" w:rsidRDefault="004C412E" w:rsidP="00263596">
            <w:pPr>
              <w:pStyle w:val="TableParagraph"/>
              <w:rPr>
                <w:sz w:val="14"/>
              </w:rPr>
            </w:pPr>
          </w:p>
        </w:tc>
        <w:tc>
          <w:tcPr>
            <w:tcW w:w="1339" w:type="dxa"/>
            <w:tcBorders>
              <w:top w:val="nil"/>
              <w:left w:val="nil"/>
              <w:bottom w:val="single" w:sz="8" w:space="0" w:color="152935"/>
            </w:tcBorders>
          </w:tcPr>
          <w:p w14:paraId="7C2A1C48" w14:textId="77777777" w:rsidR="004C412E" w:rsidRDefault="004C412E" w:rsidP="00263596">
            <w:pPr>
              <w:pStyle w:val="TableParagraph"/>
              <w:spacing w:line="183" w:lineRule="exact"/>
              <w:ind w:left="11"/>
              <w:jc w:val="center"/>
              <w:rPr>
                <w:rFonts w:ascii="Arial MT"/>
                <w:sz w:val="18"/>
              </w:rPr>
            </w:pPr>
            <w:r>
              <w:rPr>
                <w:rFonts w:ascii="Arial MT"/>
                <w:color w:val="24485F"/>
                <w:spacing w:val="-10"/>
                <w:sz w:val="18"/>
              </w:rPr>
              <w:t>B</w:t>
            </w:r>
          </w:p>
        </w:tc>
        <w:tc>
          <w:tcPr>
            <w:tcW w:w="1334" w:type="dxa"/>
            <w:tcBorders>
              <w:top w:val="nil"/>
              <w:bottom w:val="single" w:sz="8" w:space="0" w:color="152935"/>
            </w:tcBorders>
          </w:tcPr>
          <w:p w14:paraId="768BF382" w14:textId="77777777" w:rsidR="004C412E" w:rsidRDefault="004C412E" w:rsidP="00263596">
            <w:pPr>
              <w:pStyle w:val="TableParagraph"/>
              <w:spacing w:line="183" w:lineRule="exact"/>
              <w:ind w:left="272"/>
              <w:rPr>
                <w:rFonts w:ascii="Arial MT"/>
                <w:sz w:val="18"/>
              </w:rPr>
            </w:pPr>
            <w:r>
              <w:rPr>
                <w:rFonts w:ascii="Arial MT"/>
                <w:color w:val="24485F"/>
                <w:sz w:val="18"/>
              </w:rPr>
              <w:t>Std.</w:t>
            </w:r>
            <w:r>
              <w:rPr>
                <w:rFonts w:ascii="Arial MT"/>
                <w:color w:val="24485F"/>
                <w:spacing w:val="-2"/>
                <w:sz w:val="18"/>
              </w:rPr>
              <w:t xml:space="preserve"> Error</w:t>
            </w:r>
          </w:p>
        </w:tc>
        <w:tc>
          <w:tcPr>
            <w:tcW w:w="1481" w:type="dxa"/>
            <w:tcBorders>
              <w:top w:val="nil"/>
              <w:bottom w:val="single" w:sz="8" w:space="0" w:color="152935"/>
            </w:tcBorders>
          </w:tcPr>
          <w:p w14:paraId="7209BE15" w14:textId="77777777" w:rsidR="004C412E" w:rsidRDefault="004C412E" w:rsidP="00263596">
            <w:pPr>
              <w:pStyle w:val="TableParagraph"/>
              <w:spacing w:line="183" w:lineRule="exact"/>
              <w:ind w:left="2"/>
              <w:jc w:val="center"/>
              <w:rPr>
                <w:rFonts w:ascii="Arial MT"/>
                <w:sz w:val="18"/>
              </w:rPr>
            </w:pPr>
            <w:r>
              <w:rPr>
                <w:rFonts w:ascii="Arial MT"/>
                <w:color w:val="24485F"/>
                <w:spacing w:val="-4"/>
                <w:sz w:val="18"/>
              </w:rPr>
              <w:t>Beta</w:t>
            </w:r>
          </w:p>
        </w:tc>
        <w:tc>
          <w:tcPr>
            <w:tcW w:w="1027" w:type="dxa"/>
            <w:vMerge/>
            <w:tcBorders>
              <w:top w:val="nil"/>
              <w:bottom w:val="single" w:sz="8" w:space="0" w:color="152935"/>
            </w:tcBorders>
          </w:tcPr>
          <w:p w14:paraId="7ACE0F35" w14:textId="77777777" w:rsidR="004C412E" w:rsidRDefault="004C412E" w:rsidP="00263596">
            <w:pPr>
              <w:rPr>
                <w:sz w:val="2"/>
                <w:szCs w:val="2"/>
              </w:rPr>
            </w:pPr>
          </w:p>
        </w:tc>
        <w:tc>
          <w:tcPr>
            <w:tcW w:w="1032" w:type="dxa"/>
            <w:vMerge/>
            <w:tcBorders>
              <w:top w:val="nil"/>
              <w:bottom w:val="single" w:sz="8" w:space="0" w:color="152935"/>
              <w:right w:val="nil"/>
            </w:tcBorders>
          </w:tcPr>
          <w:p w14:paraId="4E2A4D87" w14:textId="77777777" w:rsidR="004C412E" w:rsidRDefault="004C412E" w:rsidP="00263596">
            <w:pPr>
              <w:rPr>
                <w:sz w:val="2"/>
                <w:szCs w:val="2"/>
              </w:rPr>
            </w:pPr>
          </w:p>
        </w:tc>
      </w:tr>
      <w:tr w:rsidR="004C412E" w14:paraId="3E469909" w14:textId="77777777" w:rsidTr="00263596">
        <w:trPr>
          <w:trHeight w:val="275"/>
        </w:trPr>
        <w:tc>
          <w:tcPr>
            <w:tcW w:w="739" w:type="dxa"/>
            <w:vMerge w:val="restart"/>
            <w:tcBorders>
              <w:top w:val="single" w:sz="8" w:space="0" w:color="152935"/>
              <w:left w:val="nil"/>
              <w:bottom w:val="single" w:sz="8" w:space="0" w:color="152935"/>
              <w:right w:val="nil"/>
            </w:tcBorders>
            <w:shd w:val="clear" w:color="auto" w:fill="DFDFDF"/>
          </w:tcPr>
          <w:p w14:paraId="6D6B1B10" w14:textId="77777777" w:rsidR="004C412E" w:rsidRDefault="004C412E" w:rsidP="00263596">
            <w:pPr>
              <w:pStyle w:val="TableParagraph"/>
              <w:spacing w:line="190" w:lineRule="exact"/>
              <w:ind w:left="62"/>
              <w:rPr>
                <w:rFonts w:ascii="Arial MT"/>
                <w:sz w:val="18"/>
              </w:rPr>
            </w:pPr>
            <w:r>
              <w:rPr>
                <w:rFonts w:ascii="Arial MT"/>
                <w:color w:val="24485F"/>
                <w:spacing w:val="-10"/>
                <w:sz w:val="18"/>
              </w:rPr>
              <w:t>1</w:t>
            </w:r>
          </w:p>
        </w:tc>
        <w:tc>
          <w:tcPr>
            <w:tcW w:w="2292" w:type="dxa"/>
            <w:tcBorders>
              <w:top w:val="single" w:sz="8" w:space="0" w:color="152935"/>
              <w:left w:val="nil"/>
              <w:bottom w:val="single" w:sz="8" w:space="0" w:color="ACACAC"/>
              <w:right w:val="nil"/>
            </w:tcBorders>
            <w:shd w:val="clear" w:color="auto" w:fill="DFDFDF"/>
          </w:tcPr>
          <w:p w14:paraId="40FA25BB" w14:textId="77777777" w:rsidR="004C412E" w:rsidRDefault="004C412E" w:rsidP="00263596">
            <w:pPr>
              <w:pStyle w:val="TableParagraph"/>
              <w:spacing w:line="190" w:lineRule="exact"/>
              <w:ind w:left="62"/>
              <w:rPr>
                <w:rFonts w:ascii="Arial MT"/>
                <w:sz w:val="18"/>
              </w:rPr>
            </w:pPr>
            <w:r>
              <w:rPr>
                <w:rFonts w:ascii="Arial MT"/>
                <w:color w:val="24485F"/>
                <w:spacing w:val="-2"/>
                <w:sz w:val="18"/>
              </w:rPr>
              <w:t>(Constant)</w:t>
            </w:r>
          </w:p>
        </w:tc>
        <w:tc>
          <w:tcPr>
            <w:tcW w:w="1339" w:type="dxa"/>
            <w:tcBorders>
              <w:top w:val="single" w:sz="8" w:space="0" w:color="152935"/>
              <w:left w:val="nil"/>
              <w:bottom w:val="single" w:sz="8" w:space="0" w:color="ACACAC"/>
            </w:tcBorders>
          </w:tcPr>
          <w:p w14:paraId="57864695" w14:textId="77777777" w:rsidR="004C412E" w:rsidRDefault="004C412E" w:rsidP="00263596">
            <w:pPr>
              <w:pStyle w:val="TableParagraph"/>
              <w:spacing w:line="190" w:lineRule="exact"/>
              <w:ind w:right="49"/>
              <w:jc w:val="right"/>
              <w:rPr>
                <w:rFonts w:ascii="Arial MT"/>
                <w:sz w:val="18"/>
              </w:rPr>
            </w:pPr>
            <w:r>
              <w:rPr>
                <w:rFonts w:ascii="Arial MT"/>
                <w:color w:val="000004"/>
                <w:spacing w:val="-2"/>
                <w:sz w:val="18"/>
              </w:rPr>
              <w:t>1.303</w:t>
            </w:r>
          </w:p>
        </w:tc>
        <w:tc>
          <w:tcPr>
            <w:tcW w:w="1334" w:type="dxa"/>
            <w:tcBorders>
              <w:top w:val="single" w:sz="8" w:space="0" w:color="152935"/>
              <w:bottom w:val="single" w:sz="8" w:space="0" w:color="ACACAC"/>
            </w:tcBorders>
          </w:tcPr>
          <w:p w14:paraId="554E9F30" w14:textId="77777777" w:rsidR="004C412E" w:rsidRDefault="004C412E" w:rsidP="00263596">
            <w:pPr>
              <w:pStyle w:val="TableParagraph"/>
              <w:spacing w:line="190" w:lineRule="exact"/>
              <w:ind w:right="44"/>
              <w:jc w:val="right"/>
              <w:rPr>
                <w:rFonts w:ascii="Arial MT"/>
                <w:sz w:val="18"/>
              </w:rPr>
            </w:pPr>
            <w:r>
              <w:rPr>
                <w:rFonts w:ascii="Arial MT"/>
                <w:color w:val="000004"/>
                <w:spacing w:val="-2"/>
                <w:sz w:val="18"/>
              </w:rPr>
              <w:t>3.964</w:t>
            </w:r>
          </w:p>
        </w:tc>
        <w:tc>
          <w:tcPr>
            <w:tcW w:w="1481" w:type="dxa"/>
            <w:tcBorders>
              <w:top w:val="single" w:sz="8" w:space="0" w:color="152935"/>
              <w:bottom w:val="single" w:sz="8" w:space="0" w:color="ACACAC"/>
            </w:tcBorders>
          </w:tcPr>
          <w:p w14:paraId="443DE534" w14:textId="77777777" w:rsidR="004C412E" w:rsidRDefault="004C412E" w:rsidP="00263596">
            <w:pPr>
              <w:pStyle w:val="TableParagraph"/>
              <w:rPr>
                <w:sz w:val="20"/>
              </w:rPr>
            </w:pPr>
          </w:p>
        </w:tc>
        <w:tc>
          <w:tcPr>
            <w:tcW w:w="1027" w:type="dxa"/>
            <w:tcBorders>
              <w:top w:val="single" w:sz="8" w:space="0" w:color="152935"/>
              <w:bottom w:val="single" w:sz="8" w:space="0" w:color="ACACAC"/>
            </w:tcBorders>
          </w:tcPr>
          <w:p w14:paraId="158EE3E5" w14:textId="77777777" w:rsidR="004C412E" w:rsidRDefault="004C412E" w:rsidP="00263596">
            <w:pPr>
              <w:pStyle w:val="TableParagraph"/>
              <w:spacing w:line="190" w:lineRule="exact"/>
              <w:ind w:left="623"/>
              <w:rPr>
                <w:rFonts w:ascii="Arial MT"/>
                <w:sz w:val="18"/>
              </w:rPr>
            </w:pPr>
            <w:r>
              <w:rPr>
                <w:rFonts w:ascii="Arial MT"/>
                <w:color w:val="000004"/>
                <w:spacing w:val="-4"/>
                <w:sz w:val="18"/>
              </w:rPr>
              <w:t>.329</w:t>
            </w:r>
          </w:p>
        </w:tc>
        <w:tc>
          <w:tcPr>
            <w:tcW w:w="1032" w:type="dxa"/>
            <w:tcBorders>
              <w:top w:val="single" w:sz="8" w:space="0" w:color="152935"/>
              <w:bottom w:val="single" w:sz="8" w:space="0" w:color="ACACAC"/>
              <w:right w:val="nil"/>
            </w:tcBorders>
          </w:tcPr>
          <w:p w14:paraId="25C9802A" w14:textId="77777777" w:rsidR="004C412E" w:rsidRDefault="004C412E" w:rsidP="00263596">
            <w:pPr>
              <w:pStyle w:val="TableParagraph"/>
              <w:spacing w:line="190" w:lineRule="exact"/>
              <w:ind w:right="49"/>
              <w:jc w:val="right"/>
              <w:rPr>
                <w:rFonts w:ascii="Arial MT"/>
                <w:sz w:val="18"/>
              </w:rPr>
            </w:pPr>
            <w:r>
              <w:rPr>
                <w:rFonts w:ascii="Arial MT"/>
                <w:color w:val="000004"/>
                <w:spacing w:val="-4"/>
                <w:sz w:val="18"/>
              </w:rPr>
              <w:t>.744</w:t>
            </w:r>
          </w:p>
        </w:tc>
      </w:tr>
      <w:tr w:rsidR="004C412E" w14:paraId="54A88BEB" w14:textId="77777777" w:rsidTr="00263596">
        <w:trPr>
          <w:trHeight w:val="205"/>
        </w:trPr>
        <w:tc>
          <w:tcPr>
            <w:tcW w:w="739" w:type="dxa"/>
            <w:vMerge/>
            <w:tcBorders>
              <w:top w:val="nil"/>
              <w:left w:val="nil"/>
              <w:bottom w:val="single" w:sz="8" w:space="0" w:color="152935"/>
              <w:right w:val="nil"/>
            </w:tcBorders>
            <w:shd w:val="clear" w:color="auto" w:fill="DFDFDF"/>
          </w:tcPr>
          <w:p w14:paraId="3569B694" w14:textId="77777777" w:rsidR="004C412E" w:rsidRDefault="004C412E" w:rsidP="00263596">
            <w:pPr>
              <w:rPr>
                <w:sz w:val="2"/>
                <w:szCs w:val="2"/>
              </w:rPr>
            </w:pPr>
          </w:p>
        </w:tc>
        <w:tc>
          <w:tcPr>
            <w:tcW w:w="2292" w:type="dxa"/>
            <w:tcBorders>
              <w:top w:val="single" w:sz="8" w:space="0" w:color="ACACAC"/>
              <w:left w:val="nil"/>
              <w:bottom w:val="single" w:sz="8" w:space="0" w:color="ACACAC"/>
              <w:right w:val="nil"/>
            </w:tcBorders>
            <w:shd w:val="clear" w:color="auto" w:fill="DFDFDF"/>
          </w:tcPr>
          <w:p w14:paraId="338E0A1B" w14:textId="77777777" w:rsidR="004C412E" w:rsidRDefault="004C412E" w:rsidP="00263596">
            <w:pPr>
              <w:pStyle w:val="TableParagraph"/>
              <w:spacing w:line="183" w:lineRule="exact"/>
              <w:ind w:left="62"/>
              <w:rPr>
                <w:rFonts w:ascii="Arial MT"/>
                <w:sz w:val="18"/>
              </w:rPr>
            </w:pPr>
            <w:r>
              <w:rPr>
                <w:rFonts w:ascii="Arial MT"/>
                <w:color w:val="24485F"/>
                <w:sz w:val="18"/>
              </w:rPr>
              <w:t>DIGITAL</w:t>
            </w:r>
            <w:r>
              <w:rPr>
                <w:rFonts w:ascii="Arial MT"/>
                <w:color w:val="24485F"/>
                <w:spacing w:val="-5"/>
                <w:sz w:val="18"/>
              </w:rPr>
              <w:t xml:space="preserve"> </w:t>
            </w:r>
            <w:r>
              <w:rPr>
                <w:rFonts w:ascii="Arial MT"/>
                <w:color w:val="24485F"/>
                <w:spacing w:val="-2"/>
                <w:sz w:val="18"/>
              </w:rPr>
              <w:t>MARKETING</w:t>
            </w:r>
          </w:p>
        </w:tc>
        <w:tc>
          <w:tcPr>
            <w:tcW w:w="1339" w:type="dxa"/>
            <w:tcBorders>
              <w:top w:val="single" w:sz="8" w:space="0" w:color="ACACAC"/>
              <w:left w:val="nil"/>
              <w:bottom w:val="single" w:sz="8" w:space="0" w:color="ACACAC"/>
            </w:tcBorders>
          </w:tcPr>
          <w:p w14:paraId="6B268C71" w14:textId="77777777" w:rsidR="004C412E" w:rsidRDefault="004C412E" w:rsidP="00263596">
            <w:pPr>
              <w:pStyle w:val="TableParagraph"/>
              <w:spacing w:line="183" w:lineRule="exact"/>
              <w:ind w:right="47"/>
              <w:jc w:val="right"/>
              <w:rPr>
                <w:rFonts w:ascii="Arial MT"/>
                <w:sz w:val="18"/>
              </w:rPr>
            </w:pPr>
            <w:r>
              <w:rPr>
                <w:rFonts w:ascii="Arial MT"/>
                <w:color w:val="000004"/>
                <w:spacing w:val="-4"/>
                <w:sz w:val="18"/>
              </w:rPr>
              <w:t>.259</w:t>
            </w:r>
          </w:p>
        </w:tc>
        <w:tc>
          <w:tcPr>
            <w:tcW w:w="1334" w:type="dxa"/>
            <w:tcBorders>
              <w:top w:val="single" w:sz="8" w:space="0" w:color="ACACAC"/>
              <w:bottom w:val="single" w:sz="8" w:space="0" w:color="ACACAC"/>
            </w:tcBorders>
          </w:tcPr>
          <w:p w14:paraId="40E6B4B3" w14:textId="77777777" w:rsidR="004C412E" w:rsidRDefault="004C412E" w:rsidP="00263596">
            <w:pPr>
              <w:pStyle w:val="TableParagraph"/>
              <w:spacing w:line="183" w:lineRule="exact"/>
              <w:ind w:right="42"/>
              <w:jc w:val="right"/>
              <w:rPr>
                <w:rFonts w:ascii="Arial MT"/>
                <w:sz w:val="18"/>
              </w:rPr>
            </w:pPr>
            <w:r>
              <w:rPr>
                <w:rFonts w:ascii="Arial MT"/>
                <w:color w:val="000004"/>
                <w:spacing w:val="-4"/>
                <w:sz w:val="18"/>
              </w:rPr>
              <w:t>.086</w:t>
            </w:r>
          </w:p>
        </w:tc>
        <w:tc>
          <w:tcPr>
            <w:tcW w:w="1481" w:type="dxa"/>
            <w:tcBorders>
              <w:top w:val="single" w:sz="8" w:space="0" w:color="ACACAC"/>
              <w:bottom w:val="single" w:sz="8" w:space="0" w:color="ACACAC"/>
            </w:tcBorders>
          </w:tcPr>
          <w:p w14:paraId="6DAF155C" w14:textId="77777777" w:rsidR="004C412E" w:rsidRDefault="004C412E" w:rsidP="00263596">
            <w:pPr>
              <w:pStyle w:val="TableParagraph"/>
              <w:spacing w:line="183" w:lineRule="exact"/>
              <w:ind w:right="49"/>
              <w:jc w:val="right"/>
              <w:rPr>
                <w:rFonts w:ascii="Arial MT"/>
                <w:sz w:val="18"/>
              </w:rPr>
            </w:pPr>
            <w:r>
              <w:rPr>
                <w:rFonts w:ascii="Arial MT"/>
                <w:color w:val="000004"/>
                <w:spacing w:val="-4"/>
                <w:sz w:val="18"/>
              </w:rPr>
              <w:t>.366</w:t>
            </w:r>
          </w:p>
        </w:tc>
        <w:tc>
          <w:tcPr>
            <w:tcW w:w="1027" w:type="dxa"/>
            <w:tcBorders>
              <w:top w:val="single" w:sz="8" w:space="0" w:color="ACACAC"/>
              <w:bottom w:val="single" w:sz="8" w:space="0" w:color="ACACAC"/>
            </w:tcBorders>
          </w:tcPr>
          <w:p w14:paraId="70D35E8F" w14:textId="77777777" w:rsidR="004C412E" w:rsidRDefault="004C412E" w:rsidP="00263596">
            <w:pPr>
              <w:pStyle w:val="TableParagraph"/>
              <w:rPr>
                <w:sz w:val="14"/>
              </w:rPr>
            </w:pPr>
          </w:p>
        </w:tc>
        <w:tc>
          <w:tcPr>
            <w:tcW w:w="1032" w:type="dxa"/>
            <w:tcBorders>
              <w:top w:val="single" w:sz="8" w:space="0" w:color="ACACAC"/>
              <w:bottom w:val="single" w:sz="8" w:space="0" w:color="ACACAC"/>
              <w:right w:val="nil"/>
            </w:tcBorders>
          </w:tcPr>
          <w:p w14:paraId="77DF82C4" w14:textId="77777777" w:rsidR="004C412E" w:rsidRDefault="004C412E" w:rsidP="00263596">
            <w:pPr>
              <w:pStyle w:val="TableParagraph"/>
              <w:spacing w:line="183" w:lineRule="exact"/>
              <w:ind w:right="49"/>
              <w:jc w:val="right"/>
              <w:rPr>
                <w:rFonts w:ascii="Arial MT"/>
                <w:sz w:val="18"/>
              </w:rPr>
            </w:pPr>
            <w:r>
              <w:rPr>
                <w:rFonts w:ascii="Arial MT"/>
                <w:color w:val="000004"/>
                <w:spacing w:val="-4"/>
                <w:sz w:val="18"/>
              </w:rPr>
              <w:t>.005</w:t>
            </w:r>
          </w:p>
        </w:tc>
      </w:tr>
      <w:tr w:rsidR="004C412E" w14:paraId="04691826" w14:textId="77777777" w:rsidTr="00263596">
        <w:trPr>
          <w:trHeight w:val="210"/>
        </w:trPr>
        <w:tc>
          <w:tcPr>
            <w:tcW w:w="739" w:type="dxa"/>
            <w:vMerge/>
            <w:tcBorders>
              <w:top w:val="nil"/>
              <w:left w:val="nil"/>
              <w:bottom w:val="single" w:sz="8" w:space="0" w:color="152935"/>
              <w:right w:val="nil"/>
            </w:tcBorders>
            <w:shd w:val="clear" w:color="auto" w:fill="DFDFDF"/>
          </w:tcPr>
          <w:p w14:paraId="610C93CE" w14:textId="77777777" w:rsidR="004C412E" w:rsidRDefault="004C412E" w:rsidP="00263596">
            <w:pPr>
              <w:rPr>
                <w:sz w:val="2"/>
                <w:szCs w:val="2"/>
              </w:rPr>
            </w:pPr>
          </w:p>
        </w:tc>
        <w:tc>
          <w:tcPr>
            <w:tcW w:w="2292" w:type="dxa"/>
            <w:tcBorders>
              <w:top w:val="single" w:sz="8" w:space="0" w:color="ACACAC"/>
              <w:left w:val="nil"/>
              <w:bottom w:val="single" w:sz="8" w:space="0" w:color="ACACAC"/>
              <w:right w:val="nil"/>
            </w:tcBorders>
            <w:shd w:val="clear" w:color="auto" w:fill="DFDFDF"/>
          </w:tcPr>
          <w:p w14:paraId="3A8F3315" w14:textId="77777777" w:rsidR="004C412E" w:rsidRDefault="004C412E" w:rsidP="00263596">
            <w:pPr>
              <w:pStyle w:val="TableParagraph"/>
              <w:spacing w:line="185" w:lineRule="exact"/>
              <w:ind w:left="62"/>
              <w:rPr>
                <w:rFonts w:ascii="Arial MT"/>
                <w:sz w:val="18"/>
              </w:rPr>
            </w:pPr>
            <w:r>
              <w:rPr>
                <w:rFonts w:ascii="Arial MT"/>
                <w:color w:val="24485F"/>
                <w:sz w:val="18"/>
              </w:rPr>
              <w:t xml:space="preserve">CONTENT </w:t>
            </w:r>
            <w:r>
              <w:rPr>
                <w:rFonts w:ascii="Arial MT"/>
                <w:color w:val="24485F"/>
                <w:spacing w:val="-2"/>
                <w:sz w:val="18"/>
              </w:rPr>
              <w:t>MARKETING</w:t>
            </w:r>
          </w:p>
        </w:tc>
        <w:tc>
          <w:tcPr>
            <w:tcW w:w="1339" w:type="dxa"/>
            <w:tcBorders>
              <w:top w:val="single" w:sz="8" w:space="0" w:color="ACACAC"/>
              <w:left w:val="nil"/>
              <w:bottom w:val="single" w:sz="8" w:space="0" w:color="ACACAC"/>
            </w:tcBorders>
          </w:tcPr>
          <w:p w14:paraId="22A78007" w14:textId="77777777" w:rsidR="004C412E" w:rsidRDefault="004C412E" w:rsidP="00263596">
            <w:pPr>
              <w:pStyle w:val="TableParagraph"/>
              <w:spacing w:line="185" w:lineRule="exact"/>
              <w:ind w:right="47"/>
              <w:jc w:val="right"/>
              <w:rPr>
                <w:rFonts w:ascii="Arial MT"/>
                <w:sz w:val="18"/>
              </w:rPr>
            </w:pPr>
            <w:r>
              <w:rPr>
                <w:rFonts w:ascii="Arial MT"/>
                <w:color w:val="000004"/>
                <w:spacing w:val="-4"/>
                <w:sz w:val="18"/>
              </w:rPr>
              <w:t>.360</w:t>
            </w:r>
          </w:p>
        </w:tc>
        <w:tc>
          <w:tcPr>
            <w:tcW w:w="1334" w:type="dxa"/>
            <w:tcBorders>
              <w:top w:val="single" w:sz="8" w:space="0" w:color="ACACAC"/>
              <w:bottom w:val="single" w:sz="8" w:space="0" w:color="ACACAC"/>
            </w:tcBorders>
          </w:tcPr>
          <w:p w14:paraId="0EE74664" w14:textId="77777777" w:rsidR="004C412E" w:rsidRDefault="004C412E" w:rsidP="00263596">
            <w:pPr>
              <w:pStyle w:val="TableParagraph"/>
              <w:spacing w:line="185" w:lineRule="exact"/>
              <w:ind w:right="42"/>
              <w:jc w:val="right"/>
              <w:rPr>
                <w:rFonts w:ascii="Arial MT"/>
                <w:sz w:val="18"/>
              </w:rPr>
            </w:pPr>
            <w:r>
              <w:rPr>
                <w:rFonts w:ascii="Arial MT"/>
                <w:color w:val="000004"/>
                <w:spacing w:val="-4"/>
                <w:sz w:val="18"/>
              </w:rPr>
              <w:t>.086</w:t>
            </w:r>
          </w:p>
        </w:tc>
        <w:tc>
          <w:tcPr>
            <w:tcW w:w="1481" w:type="dxa"/>
            <w:tcBorders>
              <w:top w:val="single" w:sz="8" w:space="0" w:color="ACACAC"/>
              <w:bottom w:val="single" w:sz="8" w:space="0" w:color="ACACAC"/>
            </w:tcBorders>
          </w:tcPr>
          <w:p w14:paraId="5984267F" w14:textId="77777777" w:rsidR="004C412E" w:rsidRDefault="004C412E" w:rsidP="00263596">
            <w:pPr>
              <w:pStyle w:val="TableParagraph"/>
              <w:spacing w:line="185" w:lineRule="exact"/>
              <w:ind w:right="49"/>
              <w:jc w:val="right"/>
              <w:rPr>
                <w:rFonts w:ascii="Arial MT"/>
                <w:sz w:val="18"/>
              </w:rPr>
            </w:pPr>
            <w:r>
              <w:rPr>
                <w:rFonts w:ascii="Arial MT"/>
                <w:color w:val="000004"/>
                <w:spacing w:val="-4"/>
                <w:sz w:val="18"/>
              </w:rPr>
              <w:t>.496</w:t>
            </w:r>
          </w:p>
        </w:tc>
        <w:tc>
          <w:tcPr>
            <w:tcW w:w="1027" w:type="dxa"/>
            <w:tcBorders>
              <w:top w:val="single" w:sz="8" w:space="0" w:color="ACACAC"/>
              <w:bottom w:val="single" w:sz="8" w:space="0" w:color="ACACAC"/>
            </w:tcBorders>
          </w:tcPr>
          <w:p w14:paraId="3DC5AA82" w14:textId="77777777" w:rsidR="004C412E" w:rsidRDefault="004C412E" w:rsidP="00263596">
            <w:pPr>
              <w:pStyle w:val="TableParagraph"/>
              <w:rPr>
                <w:sz w:val="14"/>
              </w:rPr>
            </w:pPr>
          </w:p>
        </w:tc>
        <w:tc>
          <w:tcPr>
            <w:tcW w:w="1032" w:type="dxa"/>
            <w:tcBorders>
              <w:top w:val="single" w:sz="8" w:space="0" w:color="ACACAC"/>
              <w:bottom w:val="single" w:sz="8" w:space="0" w:color="ACACAC"/>
              <w:right w:val="nil"/>
            </w:tcBorders>
          </w:tcPr>
          <w:p w14:paraId="632B04EE" w14:textId="77777777" w:rsidR="004C412E" w:rsidRDefault="004C412E" w:rsidP="00263596">
            <w:pPr>
              <w:pStyle w:val="TableParagraph"/>
              <w:spacing w:line="185" w:lineRule="exact"/>
              <w:ind w:right="49"/>
              <w:jc w:val="right"/>
              <w:rPr>
                <w:rFonts w:ascii="Arial MT"/>
                <w:sz w:val="18"/>
              </w:rPr>
            </w:pPr>
            <w:r>
              <w:rPr>
                <w:rFonts w:ascii="Arial MT"/>
                <w:color w:val="000004"/>
                <w:spacing w:val="-4"/>
                <w:sz w:val="18"/>
              </w:rPr>
              <w:t>.000</w:t>
            </w:r>
          </w:p>
        </w:tc>
      </w:tr>
      <w:tr w:rsidR="004C412E" w14:paraId="5D8E64ED" w14:textId="77777777" w:rsidTr="00263596">
        <w:trPr>
          <w:trHeight w:val="205"/>
        </w:trPr>
        <w:tc>
          <w:tcPr>
            <w:tcW w:w="739" w:type="dxa"/>
            <w:vMerge/>
            <w:tcBorders>
              <w:top w:val="nil"/>
              <w:left w:val="nil"/>
              <w:bottom w:val="single" w:sz="8" w:space="0" w:color="152935"/>
              <w:right w:val="nil"/>
            </w:tcBorders>
            <w:shd w:val="clear" w:color="auto" w:fill="DFDFDF"/>
          </w:tcPr>
          <w:p w14:paraId="4ED01CAE" w14:textId="77777777" w:rsidR="004C412E" w:rsidRDefault="004C412E" w:rsidP="00263596">
            <w:pPr>
              <w:rPr>
                <w:sz w:val="2"/>
                <w:szCs w:val="2"/>
              </w:rPr>
            </w:pPr>
          </w:p>
        </w:tc>
        <w:tc>
          <w:tcPr>
            <w:tcW w:w="2292" w:type="dxa"/>
            <w:tcBorders>
              <w:top w:val="single" w:sz="8" w:space="0" w:color="ACACAC"/>
              <w:left w:val="nil"/>
              <w:bottom w:val="single" w:sz="8" w:space="0" w:color="152935"/>
              <w:right w:val="nil"/>
            </w:tcBorders>
            <w:shd w:val="clear" w:color="auto" w:fill="DFDFDF"/>
          </w:tcPr>
          <w:p w14:paraId="20E925DD" w14:textId="77777777" w:rsidR="004C412E" w:rsidRDefault="004C412E" w:rsidP="00263596">
            <w:pPr>
              <w:pStyle w:val="TableParagraph"/>
              <w:spacing w:line="180" w:lineRule="exact"/>
              <w:ind w:left="62"/>
              <w:rPr>
                <w:rFonts w:ascii="Arial MT"/>
                <w:sz w:val="18"/>
              </w:rPr>
            </w:pPr>
            <w:r>
              <w:rPr>
                <w:rFonts w:ascii="Arial MT"/>
                <w:color w:val="24485F"/>
                <w:spacing w:val="-2"/>
                <w:sz w:val="18"/>
              </w:rPr>
              <w:t>SPONSORSHIP</w:t>
            </w:r>
          </w:p>
        </w:tc>
        <w:tc>
          <w:tcPr>
            <w:tcW w:w="1339" w:type="dxa"/>
            <w:tcBorders>
              <w:top w:val="single" w:sz="8" w:space="0" w:color="ACACAC"/>
              <w:left w:val="nil"/>
              <w:bottom w:val="single" w:sz="8" w:space="0" w:color="152935"/>
            </w:tcBorders>
          </w:tcPr>
          <w:p w14:paraId="2B5E6348" w14:textId="77777777" w:rsidR="004C412E" w:rsidRDefault="004C412E" w:rsidP="00263596">
            <w:pPr>
              <w:pStyle w:val="TableParagraph"/>
              <w:spacing w:line="180" w:lineRule="exact"/>
              <w:ind w:right="47"/>
              <w:jc w:val="right"/>
              <w:rPr>
                <w:rFonts w:ascii="Arial MT"/>
                <w:sz w:val="18"/>
              </w:rPr>
            </w:pPr>
            <w:r>
              <w:rPr>
                <w:rFonts w:ascii="Arial MT"/>
                <w:color w:val="000004"/>
                <w:spacing w:val="-4"/>
                <w:sz w:val="18"/>
              </w:rPr>
              <w:t>.224</w:t>
            </w:r>
          </w:p>
        </w:tc>
        <w:tc>
          <w:tcPr>
            <w:tcW w:w="1334" w:type="dxa"/>
            <w:tcBorders>
              <w:top w:val="single" w:sz="8" w:space="0" w:color="ACACAC"/>
              <w:bottom w:val="single" w:sz="8" w:space="0" w:color="152935"/>
            </w:tcBorders>
          </w:tcPr>
          <w:p w14:paraId="5F138C62" w14:textId="77777777" w:rsidR="004C412E" w:rsidRDefault="004C412E" w:rsidP="00263596">
            <w:pPr>
              <w:pStyle w:val="TableParagraph"/>
              <w:spacing w:line="180" w:lineRule="exact"/>
              <w:ind w:right="42"/>
              <w:jc w:val="right"/>
              <w:rPr>
                <w:rFonts w:ascii="Arial MT"/>
                <w:sz w:val="18"/>
              </w:rPr>
            </w:pPr>
            <w:r>
              <w:rPr>
                <w:rFonts w:ascii="Arial MT"/>
                <w:color w:val="000004"/>
                <w:spacing w:val="-4"/>
                <w:sz w:val="18"/>
              </w:rPr>
              <w:t>.099</w:t>
            </w:r>
          </w:p>
        </w:tc>
        <w:tc>
          <w:tcPr>
            <w:tcW w:w="1481" w:type="dxa"/>
            <w:tcBorders>
              <w:top w:val="single" w:sz="8" w:space="0" w:color="ACACAC"/>
              <w:bottom w:val="single" w:sz="8" w:space="0" w:color="152935"/>
            </w:tcBorders>
          </w:tcPr>
          <w:p w14:paraId="0BFD7388" w14:textId="77777777" w:rsidR="004C412E" w:rsidRDefault="004C412E" w:rsidP="00263596">
            <w:pPr>
              <w:pStyle w:val="TableParagraph"/>
              <w:spacing w:line="180" w:lineRule="exact"/>
              <w:ind w:right="49"/>
              <w:jc w:val="right"/>
              <w:rPr>
                <w:rFonts w:ascii="Arial MT"/>
                <w:sz w:val="18"/>
              </w:rPr>
            </w:pPr>
            <w:r>
              <w:rPr>
                <w:rFonts w:ascii="Arial MT"/>
                <w:color w:val="000004"/>
                <w:spacing w:val="-4"/>
                <w:sz w:val="18"/>
              </w:rPr>
              <w:t>.201</w:t>
            </w:r>
          </w:p>
        </w:tc>
        <w:tc>
          <w:tcPr>
            <w:tcW w:w="1027" w:type="dxa"/>
            <w:tcBorders>
              <w:top w:val="single" w:sz="8" w:space="0" w:color="ACACAC"/>
              <w:bottom w:val="single" w:sz="8" w:space="0" w:color="152935"/>
            </w:tcBorders>
          </w:tcPr>
          <w:p w14:paraId="1545D96A" w14:textId="77777777" w:rsidR="004C412E" w:rsidRDefault="004C412E" w:rsidP="00263596">
            <w:pPr>
              <w:pStyle w:val="TableParagraph"/>
              <w:rPr>
                <w:sz w:val="14"/>
              </w:rPr>
            </w:pPr>
          </w:p>
        </w:tc>
        <w:tc>
          <w:tcPr>
            <w:tcW w:w="1032" w:type="dxa"/>
            <w:tcBorders>
              <w:top w:val="single" w:sz="8" w:space="0" w:color="ACACAC"/>
              <w:bottom w:val="single" w:sz="8" w:space="0" w:color="152935"/>
              <w:right w:val="nil"/>
            </w:tcBorders>
          </w:tcPr>
          <w:p w14:paraId="33B2630B" w14:textId="77777777" w:rsidR="004C412E" w:rsidRDefault="004C412E" w:rsidP="00263596">
            <w:pPr>
              <w:pStyle w:val="TableParagraph"/>
              <w:spacing w:line="180" w:lineRule="exact"/>
              <w:ind w:right="49"/>
              <w:jc w:val="right"/>
              <w:rPr>
                <w:rFonts w:ascii="Arial MT"/>
                <w:sz w:val="18"/>
              </w:rPr>
            </w:pPr>
            <w:r>
              <w:rPr>
                <w:rFonts w:ascii="Arial MT"/>
                <w:color w:val="000004"/>
                <w:spacing w:val="-4"/>
                <w:sz w:val="18"/>
              </w:rPr>
              <w:t>.030</w:t>
            </w:r>
          </w:p>
        </w:tc>
      </w:tr>
    </w:tbl>
    <w:p w14:paraId="3AC2C053" w14:textId="5906AC8C" w:rsidR="004C412E" w:rsidRDefault="004C412E" w:rsidP="00C00036">
      <w:pPr>
        <w:pStyle w:val="BodyText"/>
        <w:spacing w:line="252" w:lineRule="auto"/>
        <w:ind w:right="3781" w:firstLine="62"/>
      </w:pPr>
      <w:r>
        <w:rPr>
          <w:color w:val="000004"/>
        </w:rPr>
        <w:t>a. Dependent Variable: BRAND</w:t>
      </w:r>
      <w:r w:rsidR="00C00036">
        <w:rPr>
          <w:color w:val="000004"/>
        </w:rPr>
        <w:t xml:space="preserve"> </w:t>
      </w:r>
      <w:r>
        <w:rPr>
          <w:color w:val="000004"/>
        </w:rPr>
        <w:t xml:space="preserve">AWARENESS </w:t>
      </w:r>
      <w:r>
        <w:lastRenderedPageBreak/>
        <w:t>Source:</w:t>
      </w:r>
      <w:r>
        <w:rPr>
          <w:spacing w:val="-10"/>
        </w:rPr>
        <w:t xml:space="preserve"> </w:t>
      </w:r>
      <w:r>
        <w:t>SPSS</w:t>
      </w:r>
      <w:r>
        <w:rPr>
          <w:spacing w:val="-12"/>
        </w:rPr>
        <w:t xml:space="preserve"> </w:t>
      </w:r>
      <w:r>
        <w:t>25.0</w:t>
      </w:r>
      <w:r>
        <w:rPr>
          <w:spacing w:val="-12"/>
        </w:rPr>
        <w:t xml:space="preserve"> </w:t>
      </w:r>
      <w:r>
        <w:t>Data</w:t>
      </w:r>
      <w:r>
        <w:rPr>
          <w:spacing w:val="-13"/>
        </w:rPr>
        <w:t xml:space="preserve"> </w:t>
      </w:r>
      <w:r>
        <w:t>Processing</w:t>
      </w:r>
      <w:r>
        <w:rPr>
          <w:spacing w:val="-12"/>
        </w:rPr>
        <w:t xml:space="preserve"> </w:t>
      </w:r>
      <w:r>
        <w:t>Results,</w:t>
      </w:r>
      <w:r>
        <w:rPr>
          <w:spacing w:val="-8"/>
        </w:rPr>
        <w:t xml:space="preserve"> </w:t>
      </w:r>
      <w:r>
        <w:t>2024</w:t>
      </w:r>
    </w:p>
    <w:p w14:paraId="5C58FD07" w14:textId="77777777" w:rsidR="004C412E" w:rsidRDefault="004C412E" w:rsidP="004C412E">
      <w:pPr>
        <w:pStyle w:val="BodyText"/>
        <w:spacing w:before="174"/>
        <w:jc w:val="both"/>
      </w:pPr>
      <w:r>
        <w:t>Y</w:t>
      </w:r>
      <w:r>
        <w:rPr>
          <w:spacing w:val="-2"/>
        </w:rPr>
        <w:t xml:space="preserve"> </w:t>
      </w:r>
      <w:r>
        <w:t>=</w:t>
      </w:r>
      <w:r>
        <w:rPr>
          <w:spacing w:val="1"/>
        </w:rPr>
        <w:t xml:space="preserve"> </w:t>
      </w:r>
      <w:r>
        <w:t>1.303</w:t>
      </w:r>
      <w:r>
        <w:rPr>
          <w:spacing w:val="-3"/>
        </w:rPr>
        <w:t xml:space="preserve"> </w:t>
      </w:r>
      <w:r>
        <w:t>+</w:t>
      </w:r>
      <w:r>
        <w:rPr>
          <w:spacing w:val="-2"/>
        </w:rPr>
        <w:t xml:space="preserve"> </w:t>
      </w:r>
      <w:r>
        <w:t>0.259X1</w:t>
      </w:r>
      <w:r>
        <w:rPr>
          <w:spacing w:val="-2"/>
        </w:rPr>
        <w:t xml:space="preserve"> </w:t>
      </w:r>
      <w:r>
        <w:t>+</w:t>
      </w:r>
      <w:r>
        <w:rPr>
          <w:spacing w:val="2"/>
        </w:rPr>
        <w:t xml:space="preserve"> </w:t>
      </w:r>
      <w:r>
        <w:t>0.360</w:t>
      </w:r>
      <w:r>
        <w:rPr>
          <w:spacing w:val="-1"/>
        </w:rPr>
        <w:t xml:space="preserve"> </w:t>
      </w:r>
      <w:r>
        <w:t>X2</w:t>
      </w:r>
      <w:r>
        <w:rPr>
          <w:spacing w:val="-3"/>
        </w:rPr>
        <w:t xml:space="preserve"> </w:t>
      </w:r>
      <w:r>
        <w:t>+</w:t>
      </w:r>
      <w:r>
        <w:rPr>
          <w:spacing w:val="-2"/>
        </w:rPr>
        <w:t xml:space="preserve"> </w:t>
      </w:r>
      <w:r>
        <w:t>0.224X3</w:t>
      </w:r>
      <w:r>
        <w:rPr>
          <w:spacing w:val="1"/>
        </w:rPr>
        <w:t xml:space="preserve"> </w:t>
      </w:r>
      <w:r>
        <w:t>+</w:t>
      </w:r>
      <w:r>
        <w:rPr>
          <w:spacing w:val="-1"/>
        </w:rPr>
        <w:t xml:space="preserve"> </w:t>
      </w:r>
      <w:r>
        <w:rPr>
          <w:spacing w:val="-10"/>
        </w:rPr>
        <w:t>e</w:t>
      </w:r>
    </w:p>
    <w:p w14:paraId="5CEFDD51" w14:textId="77777777" w:rsidR="004C412E" w:rsidRDefault="004C412E" w:rsidP="004C412E">
      <w:pPr>
        <w:pStyle w:val="BodyText"/>
        <w:spacing w:before="199"/>
        <w:ind w:right="-46"/>
        <w:jc w:val="both"/>
      </w:pPr>
      <w:r>
        <w:t>Based on the regression equation, it can be seen that the value of the coefficient of the independent variable is 1.303, meaning that if the independent variable increases by</w:t>
      </w:r>
      <w:r>
        <w:rPr>
          <w:spacing w:val="-2"/>
        </w:rPr>
        <w:t xml:space="preserve"> </w:t>
      </w:r>
      <w:r>
        <w:t>one unit, then the dependent variable (Brand Awareness) will increase by 1.303</w:t>
      </w:r>
    </w:p>
    <w:p w14:paraId="64E26156" w14:textId="75B8068E" w:rsidR="00C00036" w:rsidRDefault="004C412E" w:rsidP="00C00036">
      <w:pPr>
        <w:pStyle w:val="BodyText"/>
        <w:spacing w:before="73" w:line="235" w:lineRule="auto"/>
        <w:ind w:right="95"/>
        <w:jc w:val="both"/>
      </w:pPr>
      <w:r>
        <w:t>The Digital Marketing variable of 0.259 shows that if the value of Digital Marketing is increased from one unit, then Brand Awareness increases by 0.259</w:t>
      </w:r>
      <w:r w:rsidR="00C00036" w:rsidRPr="00C00036">
        <w:t xml:space="preserve"> </w:t>
      </w:r>
      <w:r w:rsidR="00C00036">
        <w:t>The</w:t>
      </w:r>
      <w:r w:rsidR="00C00036">
        <w:rPr>
          <w:spacing w:val="-15"/>
        </w:rPr>
        <w:t xml:space="preserve"> </w:t>
      </w:r>
      <w:r w:rsidR="00C00036">
        <w:t>Content</w:t>
      </w:r>
      <w:r w:rsidR="00C00036">
        <w:rPr>
          <w:spacing w:val="-15"/>
        </w:rPr>
        <w:t xml:space="preserve"> </w:t>
      </w:r>
      <w:r w:rsidR="00C00036">
        <w:t>Marketing</w:t>
      </w:r>
      <w:r w:rsidR="00C00036">
        <w:rPr>
          <w:spacing w:val="-15"/>
        </w:rPr>
        <w:t xml:space="preserve"> </w:t>
      </w:r>
      <w:r w:rsidR="00C00036">
        <w:t>variable</w:t>
      </w:r>
      <w:r w:rsidR="00C00036">
        <w:rPr>
          <w:spacing w:val="-15"/>
        </w:rPr>
        <w:t xml:space="preserve"> </w:t>
      </w:r>
      <w:r w:rsidR="00C00036">
        <w:t>of</w:t>
      </w:r>
      <w:r w:rsidR="00C00036">
        <w:rPr>
          <w:spacing w:val="-15"/>
        </w:rPr>
        <w:t xml:space="preserve"> </w:t>
      </w:r>
      <w:r w:rsidR="00C00036">
        <w:t>0.360</w:t>
      </w:r>
      <w:r w:rsidR="00C00036">
        <w:rPr>
          <w:spacing w:val="-15"/>
        </w:rPr>
        <w:t xml:space="preserve"> </w:t>
      </w:r>
      <w:r w:rsidR="00C00036">
        <w:t>shows</w:t>
      </w:r>
      <w:r w:rsidR="00C00036">
        <w:rPr>
          <w:spacing w:val="-15"/>
        </w:rPr>
        <w:t xml:space="preserve"> </w:t>
      </w:r>
      <w:r w:rsidR="00C00036">
        <w:t>that</w:t>
      </w:r>
      <w:r w:rsidR="00C00036">
        <w:rPr>
          <w:spacing w:val="-15"/>
        </w:rPr>
        <w:t xml:space="preserve"> </w:t>
      </w:r>
      <w:r w:rsidR="00C00036">
        <w:t>if</w:t>
      </w:r>
      <w:r w:rsidR="00C00036">
        <w:rPr>
          <w:spacing w:val="-15"/>
        </w:rPr>
        <w:t xml:space="preserve"> </w:t>
      </w:r>
      <w:r w:rsidR="00C00036">
        <w:t>the</w:t>
      </w:r>
      <w:r w:rsidR="00C00036">
        <w:rPr>
          <w:spacing w:val="-15"/>
        </w:rPr>
        <w:t xml:space="preserve"> </w:t>
      </w:r>
      <w:r w:rsidR="00C00036">
        <w:t>Content</w:t>
      </w:r>
      <w:r w:rsidR="00C00036">
        <w:rPr>
          <w:spacing w:val="-15"/>
        </w:rPr>
        <w:t xml:space="preserve"> </w:t>
      </w:r>
      <w:r w:rsidR="00C00036">
        <w:t>Marketing</w:t>
      </w:r>
      <w:r w:rsidR="00C00036">
        <w:rPr>
          <w:spacing w:val="-15"/>
        </w:rPr>
        <w:t xml:space="preserve"> </w:t>
      </w:r>
      <w:r w:rsidR="00C00036">
        <w:t>value</w:t>
      </w:r>
      <w:r w:rsidR="00C00036">
        <w:rPr>
          <w:spacing w:val="-15"/>
        </w:rPr>
        <w:t xml:space="preserve"> </w:t>
      </w:r>
      <w:r w:rsidR="00C00036">
        <w:t>is</w:t>
      </w:r>
      <w:r w:rsidR="00C00036">
        <w:rPr>
          <w:spacing w:val="-15"/>
        </w:rPr>
        <w:t xml:space="preserve"> </w:t>
      </w:r>
      <w:r w:rsidR="00C00036">
        <w:t>increased from one unit, then Brand Awareness increases by 0.360</w:t>
      </w:r>
    </w:p>
    <w:p w14:paraId="5BBCFA9B" w14:textId="77777777" w:rsidR="00C00036" w:rsidRDefault="00C00036" w:rsidP="00C00036">
      <w:pPr>
        <w:pStyle w:val="BodyText"/>
        <w:spacing w:before="201" w:line="242" w:lineRule="auto"/>
        <w:ind w:right="-46"/>
      </w:pPr>
      <w:r>
        <w:t>The Sponsorship variable of 0.224 shows that if the value of Content Marketing is increased from one unit, then Brand Awareness increases by 0.224</w:t>
      </w:r>
    </w:p>
    <w:p w14:paraId="0E26F46E" w14:textId="5E631EF1" w:rsidR="00C00036" w:rsidRPr="000F7227" w:rsidRDefault="000F7227" w:rsidP="000F7227">
      <w:pPr>
        <w:pStyle w:val="Heading2"/>
        <w:spacing w:line="240" w:lineRule="auto"/>
        <w:jc w:val="center"/>
        <w:rPr>
          <w:sz w:val="22"/>
          <w:szCs w:val="22"/>
        </w:rPr>
      </w:pPr>
      <w:r w:rsidRPr="008C0F62">
        <w:rPr>
          <w:sz w:val="22"/>
          <w:szCs w:val="22"/>
        </w:rPr>
        <w:t>Tabel</w:t>
      </w:r>
      <w:r w:rsidRPr="008C0F62">
        <w:rPr>
          <w:spacing w:val="-2"/>
          <w:sz w:val="22"/>
          <w:szCs w:val="22"/>
        </w:rPr>
        <w:t xml:space="preserve"> </w:t>
      </w:r>
      <w:r>
        <w:rPr>
          <w:sz w:val="22"/>
          <w:szCs w:val="22"/>
        </w:rPr>
        <w:t>1.4</w:t>
      </w:r>
    </w:p>
    <w:tbl>
      <w:tblPr>
        <w:tblW w:w="88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7"/>
        <w:gridCol w:w="419"/>
        <w:gridCol w:w="1865"/>
        <w:gridCol w:w="1105"/>
        <w:gridCol w:w="1161"/>
        <w:gridCol w:w="1373"/>
        <w:gridCol w:w="1388"/>
      </w:tblGrid>
      <w:tr w:rsidR="000F7227" w14:paraId="3C35C0D3" w14:textId="77777777" w:rsidTr="000F7227">
        <w:trPr>
          <w:trHeight w:val="652"/>
          <w:jc w:val="right"/>
        </w:trPr>
        <w:tc>
          <w:tcPr>
            <w:tcW w:w="4906" w:type="dxa"/>
            <w:gridSpan w:val="4"/>
          </w:tcPr>
          <w:p w14:paraId="077BE9C5" w14:textId="77777777" w:rsidR="000F7227" w:rsidRDefault="000F7227" w:rsidP="00263596">
            <w:pPr>
              <w:pStyle w:val="TableParagraph"/>
              <w:spacing w:line="187" w:lineRule="exact"/>
              <w:ind w:left="3691"/>
              <w:rPr>
                <w:rFonts w:ascii="Arial MT"/>
                <w:sz w:val="18"/>
              </w:rPr>
            </w:pPr>
            <w:r>
              <w:rPr>
                <w:rFonts w:ascii="Arial MT"/>
                <w:color w:val="24485F"/>
                <w:spacing w:val="-2"/>
                <w:sz w:val="18"/>
              </w:rPr>
              <w:t>DIGITAL</w:t>
            </w:r>
          </w:p>
          <w:p w14:paraId="37C3DAD2" w14:textId="77777777" w:rsidR="000F7227" w:rsidRDefault="000F7227" w:rsidP="00C00036">
            <w:pPr>
              <w:pStyle w:val="TableParagraph"/>
              <w:ind w:left="3907" w:right="118" w:hanging="269"/>
              <w:jc w:val="right"/>
              <w:rPr>
                <w:rFonts w:ascii="Arial MT"/>
                <w:sz w:val="18"/>
              </w:rPr>
            </w:pPr>
            <w:r>
              <w:rPr>
                <w:rFonts w:ascii="Arial MT"/>
                <w:color w:val="24485F"/>
                <w:spacing w:val="-4"/>
                <w:sz w:val="18"/>
              </w:rPr>
              <w:t xml:space="preserve">MARKETI </w:t>
            </w:r>
            <w:r>
              <w:rPr>
                <w:rFonts w:ascii="Arial MT"/>
                <w:color w:val="24485F"/>
                <w:spacing w:val="-6"/>
                <w:sz w:val="18"/>
              </w:rPr>
              <w:t>NG</w:t>
            </w:r>
          </w:p>
        </w:tc>
        <w:tc>
          <w:tcPr>
            <w:tcW w:w="1161" w:type="dxa"/>
          </w:tcPr>
          <w:p w14:paraId="6FAE833A" w14:textId="77777777" w:rsidR="000F7227" w:rsidRDefault="000F7227" w:rsidP="00263596">
            <w:pPr>
              <w:pStyle w:val="TableParagraph"/>
              <w:spacing w:line="187" w:lineRule="exact"/>
              <w:ind w:left="92"/>
              <w:rPr>
                <w:rFonts w:ascii="Arial MT"/>
                <w:sz w:val="18"/>
              </w:rPr>
            </w:pPr>
            <w:r>
              <w:rPr>
                <w:rFonts w:ascii="Arial MT"/>
                <w:color w:val="24485F"/>
                <w:spacing w:val="-2"/>
                <w:sz w:val="18"/>
              </w:rPr>
              <w:t>CONTENT</w:t>
            </w:r>
          </w:p>
          <w:p w14:paraId="14ED3937" w14:textId="77777777" w:rsidR="000F7227" w:rsidRDefault="000F7227" w:rsidP="00263596">
            <w:pPr>
              <w:pStyle w:val="TableParagraph"/>
              <w:ind w:left="462" w:right="77" w:hanging="399"/>
              <w:rPr>
                <w:rFonts w:ascii="Arial MT"/>
                <w:sz w:val="18"/>
              </w:rPr>
            </w:pPr>
            <w:r>
              <w:rPr>
                <w:rFonts w:ascii="Arial MT"/>
                <w:color w:val="24485F"/>
                <w:spacing w:val="-4"/>
                <w:sz w:val="18"/>
              </w:rPr>
              <w:t xml:space="preserve">MARKETIN </w:t>
            </w:r>
            <w:r>
              <w:rPr>
                <w:rFonts w:ascii="Arial MT"/>
                <w:color w:val="24485F"/>
                <w:spacing w:val="-10"/>
                <w:sz w:val="18"/>
              </w:rPr>
              <w:t>G</w:t>
            </w:r>
          </w:p>
        </w:tc>
        <w:tc>
          <w:tcPr>
            <w:tcW w:w="1373" w:type="dxa"/>
          </w:tcPr>
          <w:p w14:paraId="6BB8B13E" w14:textId="77777777" w:rsidR="000F7227" w:rsidRDefault="000F7227" w:rsidP="00263596">
            <w:pPr>
              <w:pStyle w:val="TableParagraph"/>
              <w:spacing w:before="175"/>
              <w:ind w:left="477" w:right="132" w:hanging="360"/>
              <w:rPr>
                <w:rFonts w:ascii="Arial MT"/>
                <w:sz w:val="18"/>
              </w:rPr>
            </w:pPr>
            <w:r>
              <w:rPr>
                <w:rFonts w:ascii="Arial MT"/>
                <w:color w:val="24485F"/>
                <w:spacing w:val="-4"/>
                <w:sz w:val="18"/>
              </w:rPr>
              <w:t>SPONSORS HIP</w:t>
            </w:r>
          </w:p>
        </w:tc>
        <w:tc>
          <w:tcPr>
            <w:tcW w:w="1388" w:type="dxa"/>
          </w:tcPr>
          <w:p w14:paraId="2774958E" w14:textId="77777777" w:rsidR="000F7227" w:rsidRDefault="000F7227" w:rsidP="00263596">
            <w:pPr>
              <w:pStyle w:val="TableParagraph"/>
              <w:spacing w:before="175"/>
              <w:ind w:left="68" w:firstLine="264"/>
              <w:rPr>
                <w:rFonts w:ascii="Arial MT"/>
                <w:sz w:val="18"/>
              </w:rPr>
            </w:pPr>
            <w:r>
              <w:rPr>
                <w:rFonts w:ascii="Arial MT"/>
                <w:color w:val="24485F"/>
                <w:spacing w:val="-2"/>
                <w:sz w:val="18"/>
              </w:rPr>
              <w:t xml:space="preserve">BRAND </w:t>
            </w:r>
            <w:r>
              <w:rPr>
                <w:rFonts w:ascii="Arial MT"/>
                <w:color w:val="24485F"/>
                <w:spacing w:val="-4"/>
                <w:sz w:val="18"/>
              </w:rPr>
              <w:t>AWARENESS</w:t>
            </w:r>
          </w:p>
        </w:tc>
      </w:tr>
      <w:tr w:rsidR="000F7227" w14:paraId="091801CB" w14:textId="77777777" w:rsidTr="000F7227">
        <w:trPr>
          <w:trHeight w:val="215"/>
          <w:jc w:val="right"/>
        </w:trPr>
        <w:tc>
          <w:tcPr>
            <w:tcW w:w="1936" w:type="dxa"/>
            <w:gridSpan w:val="2"/>
            <w:vMerge w:val="restart"/>
            <w:shd w:val="clear" w:color="auto" w:fill="DFDFDF"/>
          </w:tcPr>
          <w:p w14:paraId="75334022" w14:textId="77777777" w:rsidR="000F7227" w:rsidRDefault="000F7227" w:rsidP="00263596">
            <w:pPr>
              <w:pStyle w:val="TableParagraph"/>
              <w:spacing w:line="242" w:lineRule="auto"/>
              <w:ind w:left="62" w:right="36"/>
              <w:rPr>
                <w:rFonts w:ascii="Arial MT"/>
                <w:sz w:val="18"/>
              </w:rPr>
            </w:pPr>
            <w:r>
              <w:rPr>
                <w:rFonts w:ascii="Arial MT"/>
                <w:color w:val="24485F"/>
                <w:spacing w:val="-2"/>
                <w:sz w:val="18"/>
              </w:rPr>
              <w:t xml:space="preserve">DIGITAL </w:t>
            </w:r>
            <w:r>
              <w:rPr>
                <w:rFonts w:ascii="Arial MT"/>
                <w:color w:val="24485F"/>
                <w:spacing w:val="-4"/>
                <w:sz w:val="18"/>
              </w:rPr>
              <w:t>MARKETING</w:t>
            </w:r>
          </w:p>
        </w:tc>
        <w:tc>
          <w:tcPr>
            <w:tcW w:w="1865" w:type="dxa"/>
            <w:shd w:val="clear" w:color="auto" w:fill="DFDFDF"/>
          </w:tcPr>
          <w:p w14:paraId="4A303E41" w14:textId="77777777" w:rsidR="000F7227" w:rsidRDefault="000F7227" w:rsidP="00263596">
            <w:pPr>
              <w:pStyle w:val="TableParagraph"/>
              <w:spacing w:line="177" w:lineRule="exact"/>
              <w:ind w:left="63"/>
              <w:rPr>
                <w:rFonts w:ascii="Arial MT"/>
                <w:sz w:val="18"/>
              </w:rPr>
            </w:pPr>
            <w:r>
              <w:rPr>
                <w:rFonts w:ascii="Arial MT"/>
                <w:color w:val="24485F"/>
                <w:sz w:val="18"/>
              </w:rPr>
              <w:t>Pearson</w:t>
            </w:r>
            <w:r>
              <w:rPr>
                <w:rFonts w:ascii="Arial MT"/>
                <w:color w:val="24485F"/>
                <w:spacing w:val="-3"/>
                <w:sz w:val="18"/>
              </w:rPr>
              <w:t xml:space="preserve"> </w:t>
            </w:r>
            <w:r>
              <w:rPr>
                <w:rFonts w:ascii="Arial MT"/>
                <w:color w:val="24485F"/>
                <w:spacing w:val="-2"/>
                <w:sz w:val="18"/>
              </w:rPr>
              <w:t>Correlation</w:t>
            </w:r>
          </w:p>
        </w:tc>
        <w:tc>
          <w:tcPr>
            <w:tcW w:w="1105" w:type="dxa"/>
          </w:tcPr>
          <w:p w14:paraId="37D11EA7" w14:textId="77777777" w:rsidR="000F7227" w:rsidRDefault="000F7227" w:rsidP="00263596">
            <w:pPr>
              <w:pStyle w:val="TableParagraph"/>
              <w:spacing w:line="177" w:lineRule="exact"/>
              <w:ind w:right="44"/>
              <w:jc w:val="right"/>
              <w:rPr>
                <w:rFonts w:ascii="Arial MT"/>
                <w:sz w:val="18"/>
              </w:rPr>
            </w:pPr>
            <w:r>
              <w:rPr>
                <w:rFonts w:ascii="Arial MT"/>
                <w:color w:val="000004"/>
                <w:spacing w:val="-10"/>
                <w:sz w:val="18"/>
              </w:rPr>
              <w:t>1</w:t>
            </w:r>
          </w:p>
        </w:tc>
        <w:tc>
          <w:tcPr>
            <w:tcW w:w="1161" w:type="dxa"/>
          </w:tcPr>
          <w:p w14:paraId="6C91BABE" w14:textId="77777777" w:rsidR="000F7227" w:rsidRDefault="000F7227" w:rsidP="00263596">
            <w:pPr>
              <w:pStyle w:val="TableParagraph"/>
              <w:spacing w:line="177" w:lineRule="exact"/>
              <w:ind w:right="54"/>
              <w:jc w:val="right"/>
              <w:rPr>
                <w:rFonts w:ascii="Arial MT"/>
                <w:sz w:val="18"/>
              </w:rPr>
            </w:pPr>
            <w:r>
              <w:rPr>
                <w:rFonts w:ascii="Arial MT"/>
                <w:color w:val="000004"/>
                <w:spacing w:val="-2"/>
                <w:sz w:val="18"/>
              </w:rPr>
              <w:t>.694</w:t>
            </w:r>
            <w:r>
              <w:rPr>
                <w:rFonts w:ascii="Arial MT"/>
                <w:color w:val="000004"/>
                <w:spacing w:val="-2"/>
                <w:sz w:val="18"/>
                <w:vertAlign w:val="superscript"/>
              </w:rPr>
              <w:t>**</w:t>
            </w:r>
          </w:p>
        </w:tc>
        <w:tc>
          <w:tcPr>
            <w:tcW w:w="1373" w:type="dxa"/>
          </w:tcPr>
          <w:p w14:paraId="2DB5EF34" w14:textId="77777777" w:rsidR="000F7227" w:rsidRDefault="000F7227" w:rsidP="00263596">
            <w:pPr>
              <w:pStyle w:val="TableParagraph"/>
              <w:spacing w:line="177" w:lineRule="exact"/>
              <w:ind w:right="42"/>
              <w:jc w:val="right"/>
              <w:rPr>
                <w:rFonts w:ascii="Arial MT"/>
                <w:sz w:val="18"/>
              </w:rPr>
            </w:pPr>
            <w:r>
              <w:rPr>
                <w:rFonts w:ascii="Arial MT"/>
                <w:color w:val="000004"/>
                <w:spacing w:val="-4"/>
                <w:sz w:val="18"/>
              </w:rPr>
              <w:t>.250</w:t>
            </w:r>
          </w:p>
        </w:tc>
        <w:tc>
          <w:tcPr>
            <w:tcW w:w="1388" w:type="dxa"/>
          </w:tcPr>
          <w:p w14:paraId="37A67230" w14:textId="77777777" w:rsidR="000F7227" w:rsidRDefault="000F7227" w:rsidP="00263596">
            <w:pPr>
              <w:pStyle w:val="TableParagraph"/>
              <w:spacing w:line="177" w:lineRule="exact"/>
              <w:ind w:right="50"/>
              <w:jc w:val="right"/>
              <w:rPr>
                <w:rFonts w:ascii="Arial MT"/>
                <w:sz w:val="18"/>
              </w:rPr>
            </w:pPr>
            <w:r>
              <w:rPr>
                <w:rFonts w:ascii="Arial MT"/>
                <w:color w:val="000004"/>
                <w:spacing w:val="-2"/>
                <w:sz w:val="18"/>
              </w:rPr>
              <w:t>.761</w:t>
            </w:r>
            <w:r>
              <w:rPr>
                <w:rFonts w:ascii="Arial MT"/>
                <w:color w:val="000004"/>
                <w:spacing w:val="-2"/>
                <w:sz w:val="18"/>
                <w:vertAlign w:val="superscript"/>
              </w:rPr>
              <w:t>**</w:t>
            </w:r>
          </w:p>
        </w:tc>
      </w:tr>
      <w:tr w:rsidR="000F7227" w14:paraId="73801391" w14:textId="77777777" w:rsidTr="000F7227">
        <w:trPr>
          <w:trHeight w:val="291"/>
          <w:jc w:val="right"/>
        </w:trPr>
        <w:tc>
          <w:tcPr>
            <w:tcW w:w="1936" w:type="dxa"/>
            <w:gridSpan w:val="2"/>
            <w:vMerge/>
            <w:shd w:val="clear" w:color="auto" w:fill="DFDFDF"/>
          </w:tcPr>
          <w:p w14:paraId="79097B3F" w14:textId="77777777" w:rsidR="000F7227" w:rsidRDefault="000F7227" w:rsidP="00263596">
            <w:pPr>
              <w:rPr>
                <w:sz w:val="2"/>
                <w:szCs w:val="2"/>
              </w:rPr>
            </w:pPr>
          </w:p>
        </w:tc>
        <w:tc>
          <w:tcPr>
            <w:tcW w:w="1865" w:type="dxa"/>
            <w:shd w:val="clear" w:color="auto" w:fill="DFDFDF"/>
          </w:tcPr>
          <w:p w14:paraId="7BCA0A0F" w14:textId="77777777" w:rsidR="000F7227" w:rsidRDefault="000F7227" w:rsidP="00263596">
            <w:pPr>
              <w:pStyle w:val="TableParagraph"/>
              <w:spacing w:line="189" w:lineRule="exact"/>
              <w:ind w:left="63"/>
              <w:rPr>
                <w:rFonts w:ascii="Arial MT"/>
                <w:sz w:val="18"/>
              </w:rPr>
            </w:pPr>
            <w:r>
              <w:rPr>
                <w:rFonts w:ascii="Arial MT"/>
                <w:color w:val="24485F"/>
                <w:sz w:val="18"/>
              </w:rPr>
              <w:t>Sig.</w:t>
            </w:r>
            <w:r>
              <w:rPr>
                <w:rFonts w:ascii="Arial MT"/>
                <w:color w:val="24485F"/>
                <w:spacing w:val="-10"/>
                <w:sz w:val="18"/>
              </w:rPr>
              <w:t xml:space="preserve"> </w:t>
            </w:r>
            <w:r>
              <w:rPr>
                <w:rFonts w:ascii="Arial MT"/>
                <w:color w:val="24485F"/>
                <w:sz w:val="18"/>
              </w:rPr>
              <w:t>(2-</w:t>
            </w:r>
            <w:r>
              <w:rPr>
                <w:rFonts w:ascii="Arial MT"/>
                <w:color w:val="24485F"/>
                <w:spacing w:val="-2"/>
                <w:sz w:val="18"/>
              </w:rPr>
              <w:t>tailed)</w:t>
            </w:r>
          </w:p>
        </w:tc>
        <w:tc>
          <w:tcPr>
            <w:tcW w:w="1105" w:type="dxa"/>
          </w:tcPr>
          <w:p w14:paraId="10F0CA21" w14:textId="77777777" w:rsidR="000F7227" w:rsidRDefault="000F7227" w:rsidP="00263596">
            <w:pPr>
              <w:pStyle w:val="TableParagraph"/>
              <w:rPr>
                <w:sz w:val="20"/>
              </w:rPr>
            </w:pPr>
          </w:p>
        </w:tc>
        <w:tc>
          <w:tcPr>
            <w:tcW w:w="1161" w:type="dxa"/>
          </w:tcPr>
          <w:p w14:paraId="0086FE07" w14:textId="77777777" w:rsidR="000F7227" w:rsidRDefault="000F7227" w:rsidP="00263596">
            <w:pPr>
              <w:pStyle w:val="TableParagraph"/>
              <w:spacing w:line="189" w:lineRule="exact"/>
              <w:ind w:right="43"/>
              <w:jc w:val="right"/>
              <w:rPr>
                <w:rFonts w:ascii="Arial MT"/>
                <w:sz w:val="18"/>
              </w:rPr>
            </w:pPr>
            <w:r>
              <w:rPr>
                <w:rFonts w:ascii="Arial MT"/>
                <w:color w:val="000004"/>
                <w:spacing w:val="-4"/>
                <w:sz w:val="18"/>
              </w:rPr>
              <w:t>.000</w:t>
            </w:r>
          </w:p>
        </w:tc>
        <w:tc>
          <w:tcPr>
            <w:tcW w:w="1373" w:type="dxa"/>
          </w:tcPr>
          <w:p w14:paraId="55CC0232" w14:textId="77777777" w:rsidR="000F7227" w:rsidRDefault="000F7227" w:rsidP="00263596">
            <w:pPr>
              <w:pStyle w:val="TableParagraph"/>
              <w:spacing w:line="189" w:lineRule="exact"/>
              <w:ind w:right="42"/>
              <w:jc w:val="right"/>
              <w:rPr>
                <w:rFonts w:ascii="Arial MT"/>
                <w:sz w:val="18"/>
              </w:rPr>
            </w:pPr>
            <w:r>
              <w:rPr>
                <w:rFonts w:ascii="Arial MT"/>
                <w:color w:val="000004"/>
                <w:spacing w:val="-4"/>
                <w:sz w:val="18"/>
              </w:rPr>
              <w:t>.119</w:t>
            </w:r>
          </w:p>
        </w:tc>
        <w:tc>
          <w:tcPr>
            <w:tcW w:w="1388" w:type="dxa"/>
          </w:tcPr>
          <w:p w14:paraId="0E7D2617" w14:textId="77777777" w:rsidR="000F7227" w:rsidRDefault="000F7227" w:rsidP="00263596">
            <w:pPr>
              <w:pStyle w:val="TableParagraph"/>
              <w:spacing w:line="189" w:lineRule="exact"/>
              <w:ind w:right="38"/>
              <w:jc w:val="right"/>
              <w:rPr>
                <w:rFonts w:ascii="Arial MT"/>
                <w:sz w:val="18"/>
              </w:rPr>
            </w:pPr>
            <w:r>
              <w:rPr>
                <w:rFonts w:ascii="Arial MT"/>
                <w:color w:val="000004"/>
                <w:spacing w:val="-4"/>
                <w:sz w:val="18"/>
              </w:rPr>
              <w:t>.000</w:t>
            </w:r>
          </w:p>
        </w:tc>
      </w:tr>
      <w:tr w:rsidR="000F7227" w14:paraId="1C9C0832" w14:textId="77777777" w:rsidTr="000F7227">
        <w:trPr>
          <w:trHeight w:val="217"/>
          <w:jc w:val="right"/>
        </w:trPr>
        <w:tc>
          <w:tcPr>
            <w:tcW w:w="3801" w:type="dxa"/>
            <w:gridSpan w:val="3"/>
            <w:shd w:val="clear" w:color="auto" w:fill="DFDFDF"/>
          </w:tcPr>
          <w:p w14:paraId="3BCAD1F7" w14:textId="77777777" w:rsidR="000F7227" w:rsidRDefault="000F7227" w:rsidP="00263596">
            <w:pPr>
              <w:pStyle w:val="TableParagraph"/>
              <w:spacing w:line="179" w:lineRule="exact"/>
              <w:ind w:left="332"/>
              <w:jc w:val="center"/>
              <w:rPr>
                <w:rFonts w:ascii="Arial MT"/>
                <w:sz w:val="18"/>
              </w:rPr>
            </w:pPr>
            <w:r>
              <w:rPr>
                <w:rFonts w:ascii="Arial MT"/>
                <w:color w:val="24485F"/>
                <w:spacing w:val="-10"/>
                <w:sz w:val="18"/>
              </w:rPr>
              <w:t>N</w:t>
            </w:r>
          </w:p>
        </w:tc>
        <w:tc>
          <w:tcPr>
            <w:tcW w:w="1105" w:type="dxa"/>
          </w:tcPr>
          <w:p w14:paraId="6EE5CAB8" w14:textId="77777777" w:rsidR="000F7227" w:rsidRDefault="000F7227" w:rsidP="00263596">
            <w:pPr>
              <w:pStyle w:val="TableParagraph"/>
              <w:spacing w:line="179" w:lineRule="exact"/>
              <w:ind w:right="50"/>
              <w:jc w:val="right"/>
              <w:rPr>
                <w:rFonts w:ascii="Arial MT"/>
                <w:sz w:val="18"/>
              </w:rPr>
            </w:pPr>
            <w:r>
              <w:rPr>
                <w:rFonts w:ascii="Arial MT"/>
                <w:color w:val="000004"/>
                <w:spacing w:val="-5"/>
                <w:sz w:val="18"/>
              </w:rPr>
              <w:t>40</w:t>
            </w:r>
          </w:p>
        </w:tc>
        <w:tc>
          <w:tcPr>
            <w:tcW w:w="1161" w:type="dxa"/>
          </w:tcPr>
          <w:p w14:paraId="009ED475" w14:textId="77777777" w:rsidR="000F7227" w:rsidRDefault="000F7227" w:rsidP="00263596">
            <w:pPr>
              <w:pStyle w:val="TableParagraph"/>
              <w:spacing w:line="179" w:lineRule="exact"/>
              <w:ind w:right="49"/>
              <w:jc w:val="right"/>
              <w:rPr>
                <w:rFonts w:ascii="Arial MT"/>
                <w:sz w:val="18"/>
              </w:rPr>
            </w:pPr>
            <w:r>
              <w:rPr>
                <w:rFonts w:ascii="Arial MT"/>
                <w:color w:val="000004"/>
                <w:spacing w:val="-5"/>
                <w:sz w:val="18"/>
              </w:rPr>
              <w:t>40</w:t>
            </w:r>
          </w:p>
        </w:tc>
        <w:tc>
          <w:tcPr>
            <w:tcW w:w="1373" w:type="dxa"/>
          </w:tcPr>
          <w:p w14:paraId="68493749" w14:textId="77777777" w:rsidR="000F7227" w:rsidRDefault="000F7227" w:rsidP="00263596">
            <w:pPr>
              <w:pStyle w:val="TableParagraph"/>
              <w:spacing w:line="179" w:lineRule="exact"/>
              <w:ind w:right="48"/>
              <w:jc w:val="right"/>
              <w:rPr>
                <w:rFonts w:ascii="Arial MT"/>
                <w:sz w:val="18"/>
              </w:rPr>
            </w:pPr>
            <w:r>
              <w:rPr>
                <w:rFonts w:ascii="Arial MT"/>
                <w:color w:val="000004"/>
                <w:spacing w:val="-5"/>
                <w:sz w:val="18"/>
              </w:rPr>
              <w:t>40</w:t>
            </w:r>
          </w:p>
        </w:tc>
        <w:tc>
          <w:tcPr>
            <w:tcW w:w="1388" w:type="dxa"/>
          </w:tcPr>
          <w:p w14:paraId="5BDAE0DB" w14:textId="77777777" w:rsidR="000F7227" w:rsidRDefault="000F7227" w:rsidP="00263596">
            <w:pPr>
              <w:pStyle w:val="TableParagraph"/>
              <w:spacing w:line="179" w:lineRule="exact"/>
              <w:ind w:right="45"/>
              <w:jc w:val="right"/>
              <w:rPr>
                <w:rFonts w:ascii="Arial MT"/>
                <w:sz w:val="18"/>
              </w:rPr>
            </w:pPr>
            <w:r>
              <w:rPr>
                <w:rFonts w:ascii="Arial MT"/>
                <w:color w:val="000004"/>
                <w:spacing w:val="-5"/>
                <w:sz w:val="18"/>
              </w:rPr>
              <w:t>40</w:t>
            </w:r>
          </w:p>
        </w:tc>
      </w:tr>
      <w:tr w:rsidR="000F7227" w14:paraId="7FA481E0" w14:textId="77777777" w:rsidTr="000F7227">
        <w:trPr>
          <w:trHeight w:val="215"/>
          <w:jc w:val="right"/>
        </w:trPr>
        <w:tc>
          <w:tcPr>
            <w:tcW w:w="1936" w:type="dxa"/>
            <w:gridSpan w:val="2"/>
            <w:vMerge w:val="restart"/>
            <w:shd w:val="clear" w:color="auto" w:fill="DFDFDF"/>
          </w:tcPr>
          <w:p w14:paraId="28F33A29" w14:textId="77777777" w:rsidR="000F7227" w:rsidRDefault="000F7227" w:rsidP="00263596">
            <w:pPr>
              <w:pStyle w:val="TableParagraph"/>
              <w:ind w:left="62" w:right="36"/>
              <w:rPr>
                <w:rFonts w:ascii="Arial MT"/>
                <w:sz w:val="18"/>
              </w:rPr>
            </w:pPr>
            <w:r>
              <w:rPr>
                <w:rFonts w:ascii="Arial MT"/>
                <w:color w:val="24485F"/>
                <w:spacing w:val="-2"/>
                <w:sz w:val="18"/>
              </w:rPr>
              <w:t xml:space="preserve">CONTENT </w:t>
            </w:r>
            <w:r>
              <w:rPr>
                <w:rFonts w:ascii="Arial MT"/>
                <w:color w:val="24485F"/>
                <w:spacing w:val="-4"/>
                <w:sz w:val="18"/>
              </w:rPr>
              <w:t>MARKETING</w:t>
            </w:r>
          </w:p>
        </w:tc>
        <w:tc>
          <w:tcPr>
            <w:tcW w:w="1865" w:type="dxa"/>
            <w:shd w:val="clear" w:color="auto" w:fill="DFDFDF"/>
          </w:tcPr>
          <w:p w14:paraId="160B0220" w14:textId="77777777" w:rsidR="000F7227" w:rsidRDefault="000F7227" w:rsidP="00263596">
            <w:pPr>
              <w:pStyle w:val="TableParagraph"/>
              <w:spacing w:line="179" w:lineRule="exact"/>
              <w:ind w:left="63"/>
              <w:rPr>
                <w:rFonts w:ascii="Arial MT"/>
                <w:sz w:val="18"/>
              </w:rPr>
            </w:pPr>
            <w:r>
              <w:rPr>
                <w:rFonts w:ascii="Arial MT"/>
                <w:color w:val="24485F"/>
                <w:sz w:val="18"/>
              </w:rPr>
              <w:t>Pearson</w:t>
            </w:r>
            <w:r>
              <w:rPr>
                <w:rFonts w:ascii="Arial MT"/>
                <w:color w:val="24485F"/>
                <w:spacing w:val="-3"/>
                <w:sz w:val="18"/>
              </w:rPr>
              <w:t xml:space="preserve"> </w:t>
            </w:r>
            <w:r>
              <w:rPr>
                <w:rFonts w:ascii="Arial MT"/>
                <w:color w:val="24485F"/>
                <w:spacing w:val="-2"/>
                <w:sz w:val="18"/>
              </w:rPr>
              <w:t>Correlation</w:t>
            </w:r>
          </w:p>
        </w:tc>
        <w:tc>
          <w:tcPr>
            <w:tcW w:w="1105" w:type="dxa"/>
          </w:tcPr>
          <w:p w14:paraId="3F5D4730" w14:textId="77777777" w:rsidR="000F7227" w:rsidRDefault="000F7227" w:rsidP="00263596">
            <w:pPr>
              <w:pStyle w:val="TableParagraph"/>
              <w:spacing w:line="179" w:lineRule="exact"/>
              <w:ind w:right="55"/>
              <w:jc w:val="right"/>
              <w:rPr>
                <w:rFonts w:ascii="Arial MT"/>
                <w:sz w:val="18"/>
              </w:rPr>
            </w:pPr>
            <w:r>
              <w:rPr>
                <w:rFonts w:ascii="Arial MT"/>
                <w:color w:val="000004"/>
                <w:spacing w:val="-2"/>
                <w:sz w:val="18"/>
              </w:rPr>
              <w:t>.694</w:t>
            </w:r>
            <w:r>
              <w:rPr>
                <w:rFonts w:ascii="Arial MT"/>
                <w:color w:val="000004"/>
                <w:spacing w:val="-2"/>
                <w:sz w:val="18"/>
                <w:vertAlign w:val="superscript"/>
              </w:rPr>
              <w:t>**</w:t>
            </w:r>
          </w:p>
        </w:tc>
        <w:tc>
          <w:tcPr>
            <w:tcW w:w="1161" w:type="dxa"/>
          </w:tcPr>
          <w:p w14:paraId="7880D3CD" w14:textId="77777777" w:rsidR="000F7227" w:rsidRDefault="000F7227" w:rsidP="00263596">
            <w:pPr>
              <w:pStyle w:val="TableParagraph"/>
              <w:spacing w:line="179" w:lineRule="exact"/>
              <w:ind w:right="43"/>
              <w:jc w:val="right"/>
              <w:rPr>
                <w:rFonts w:ascii="Arial MT"/>
                <w:sz w:val="18"/>
              </w:rPr>
            </w:pPr>
            <w:r>
              <w:rPr>
                <w:rFonts w:ascii="Arial MT"/>
                <w:color w:val="000004"/>
                <w:spacing w:val="-10"/>
                <w:sz w:val="18"/>
              </w:rPr>
              <w:t>1</w:t>
            </w:r>
          </w:p>
        </w:tc>
        <w:tc>
          <w:tcPr>
            <w:tcW w:w="1373" w:type="dxa"/>
          </w:tcPr>
          <w:p w14:paraId="014A57BD" w14:textId="77777777" w:rsidR="000F7227" w:rsidRDefault="000F7227" w:rsidP="00263596">
            <w:pPr>
              <w:pStyle w:val="TableParagraph"/>
              <w:spacing w:line="179" w:lineRule="exact"/>
              <w:ind w:right="42"/>
              <w:jc w:val="right"/>
              <w:rPr>
                <w:rFonts w:ascii="Arial MT"/>
                <w:sz w:val="18"/>
              </w:rPr>
            </w:pPr>
            <w:r>
              <w:rPr>
                <w:rFonts w:ascii="Arial MT"/>
                <w:color w:val="000004"/>
                <w:spacing w:val="-4"/>
                <w:sz w:val="18"/>
              </w:rPr>
              <w:t>.134</w:t>
            </w:r>
          </w:p>
        </w:tc>
        <w:tc>
          <w:tcPr>
            <w:tcW w:w="1388" w:type="dxa"/>
          </w:tcPr>
          <w:p w14:paraId="1C148F4E" w14:textId="77777777" w:rsidR="000F7227" w:rsidRDefault="000F7227" w:rsidP="00263596">
            <w:pPr>
              <w:pStyle w:val="TableParagraph"/>
              <w:spacing w:line="179" w:lineRule="exact"/>
              <w:ind w:right="50"/>
              <w:jc w:val="right"/>
              <w:rPr>
                <w:rFonts w:ascii="Arial MT"/>
                <w:sz w:val="18"/>
              </w:rPr>
            </w:pPr>
            <w:r>
              <w:rPr>
                <w:rFonts w:ascii="Arial MT"/>
                <w:color w:val="000004"/>
                <w:spacing w:val="-2"/>
                <w:sz w:val="18"/>
              </w:rPr>
              <w:t>.777</w:t>
            </w:r>
            <w:r>
              <w:rPr>
                <w:rFonts w:ascii="Arial MT"/>
                <w:color w:val="000004"/>
                <w:spacing w:val="-2"/>
                <w:sz w:val="18"/>
                <w:vertAlign w:val="superscript"/>
              </w:rPr>
              <w:t>**</w:t>
            </w:r>
          </w:p>
        </w:tc>
      </w:tr>
      <w:tr w:rsidR="000F7227" w14:paraId="2D7DFC78" w14:textId="77777777" w:rsidTr="000F7227">
        <w:trPr>
          <w:trHeight w:val="285"/>
          <w:jc w:val="right"/>
        </w:trPr>
        <w:tc>
          <w:tcPr>
            <w:tcW w:w="1936" w:type="dxa"/>
            <w:gridSpan w:val="2"/>
            <w:vMerge/>
            <w:shd w:val="clear" w:color="auto" w:fill="DFDFDF"/>
          </w:tcPr>
          <w:p w14:paraId="65176536" w14:textId="77777777" w:rsidR="000F7227" w:rsidRDefault="000F7227" w:rsidP="00263596">
            <w:pPr>
              <w:rPr>
                <w:sz w:val="2"/>
                <w:szCs w:val="2"/>
              </w:rPr>
            </w:pPr>
          </w:p>
        </w:tc>
        <w:tc>
          <w:tcPr>
            <w:tcW w:w="1865" w:type="dxa"/>
            <w:shd w:val="clear" w:color="auto" w:fill="DFDFDF"/>
          </w:tcPr>
          <w:p w14:paraId="4D92A5C1" w14:textId="77777777" w:rsidR="000F7227" w:rsidRDefault="000F7227" w:rsidP="00263596">
            <w:pPr>
              <w:pStyle w:val="TableParagraph"/>
              <w:spacing w:line="191" w:lineRule="exact"/>
              <w:ind w:left="63"/>
              <w:rPr>
                <w:rFonts w:ascii="Arial MT"/>
                <w:sz w:val="18"/>
              </w:rPr>
            </w:pPr>
            <w:r>
              <w:rPr>
                <w:rFonts w:ascii="Arial MT"/>
                <w:color w:val="24485F"/>
                <w:sz w:val="18"/>
              </w:rPr>
              <w:t>Sig.</w:t>
            </w:r>
            <w:r>
              <w:rPr>
                <w:rFonts w:ascii="Arial MT"/>
                <w:color w:val="24485F"/>
                <w:spacing w:val="-10"/>
                <w:sz w:val="18"/>
              </w:rPr>
              <w:t xml:space="preserve"> </w:t>
            </w:r>
            <w:r>
              <w:rPr>
                <w:rFonts w:ascii="Arial MT"/>
                <w:color w:val="24485F"/>
                <w:sz w:val="18"/>
              </w:rPr>
              <w:t>(2-</w:t>
            </w:r>
            <w:r>
              <w:rPr>
                <w:rFonts w:ascii="Arial MT"/>
                <w:color w:val="24485F"/>
                <w:spacing w:val="-2"/>
                <w:sz w:val="18"/>
              </w:rPr>
              <w:t>tailed)</w:t>
            </w:r>
          </w:p>
        </w:tc>
        <w:tc>
          <w:tcPr>
            <w:tcW w:w="1105" w:type="dxa"/>
          </w:tcPr>
          <w:p w14:paraId="0DEDAE7D" w14:textId="77777777" w:rsidR="000F7227" w:rsidRDefault="000F7227" w:rsidP="00263596">
            <w:pPr>
              <w:pStyle w:val="TableParagraph"/>
              <w:spacing w:line="191" w:lineRule="exact"/>
              <w:ind w:right="44"/>
              <w:jc w:val="right"/>
              <w:rPr>
                <w:rFonts w:ascii="Arial MT"/>
                <w:sz w:val="18"/>
              </w:rPr>
            </w:pPr>
            <w:r>
              <w:rPr>
                <w:rFonts w:ascii="Arial MT"/>
                <w:color w:val="000004"/>
                <w:spacing w:val="-4"/>
                <w:sz w:val="18"/>
              </w:rPr>
              <w:t>.000</w:t>
            </w:r>
          </w:p>
        </w:tc>
        <w:tc>
          <w:tcPr>
            <w:tcW w:w="1161" w:type="dxa"/>
          </w:tcPr>
          <w:p w14:paraId="724BAEEC" w14:textId="77777777" w:rsidR="000F7227" w:rsidRDefault="000F7227" w:rsidP="00263596">
            <w:pPr>
              <w:pStyle w:val="TableParagraph"/>
              <w:rPr>
                <w:sz w:val="20"/>
              </w:rPr>
            </w:pPr>
          </w:p>
        </w:tc>
        <w:tc>
          <w:tcPr>
            <w:tcW w:w="1373" w:type="dxa"/>
          </w:tcPr>
          <w:p w14:paraId="5C8298CE" w14:textId="77777777" w:rsidR="000F7227" w:rsidRDefault="000F7227" w:rsidP="00263596">
            <w:pPr>
              <w:pStyle w:val="TableParagraph"/>
              <w:spacing w:line="191" w:lineRule="exact"/>
              <w:ind w:right="42"/>
              <w:jc w:val="right"/>
              <w:rPr>
                <w:rFonts w:ascii="Arial MT"/>
                <w:sz w:val="18"/>
              </w:rPr>
            </w:pPr>
            <w:r>
              <w:rPr>
                <w:rFonts w:ascii="Arial MT"/>
                <w:color w:val="000004"/>
                <w:spacing w:val="-4"/>
                <w:sz w:val="18"/>
              </w:rPr>
              <w:t>.412</w:t>
            </w:r>
          </w:p>
        </w:tc>
        <w:tc>
          <w:tcPr>
            <w:tcW w:w="1388" w:type="dxa"/>
          </w:tcPr>
          <w:p w14:paraId="192D0775" w14:textId="77777777" w:rsidR="000F7227" w:rsidRDefault="000F7227" w:rsidP="00263596">
            <w:pPr>
              <w:pStyle w:val="TableParagraph"/>
              <w:spacing w:line="191" w:lineRule="exact"/>
              <w:ind w:right="38"/>
              <w:jc w:val="right"/>
              <w:rPr>
                <w:rFonts w:ascii="Arial MT"/>
                <w:sz w:val="18"/>
              </w:rPr>
            </w:pPr>
            <w:r>
              <w:rPr>
                <w:rFonts w:ascii="Arial MT"/>
                <w:color w:val="000004"/>
                <w:spacing w:val="-4"/>
                <w:sz w:val="18"/>
              </w:rPr>
              <w:t>.000</w:t>
            </w:r>
          </w:p>
        </w:tc>
      </w:tr>
      <w:tr w:rsidR="000F7227" w14:paraId="42479795" w14:textId="77777777" w:rsidTr="000F7227">
        <w:trPr>
          <w:trHeight w:val="220"/>
          <w:jc w:val="right"/>
        </w:trPr>
        <w:tc>
          <w:tcPr>
            <w:tcW w:w="1936" w:type="dxa"/>
            <w:gridSpan w:val="2"/>
            <w:vMerge/>
            <w:shd w:val="clear" w:color="auto" w:fill="DFDFDF"/>
          </w:tcPr>
          <w:p w14:paraId="554B54B2" w14:textId="77777777" w:rsidR="000F7227" w:rsidRDefault="000F7227" w:rsidP="00263596">
            <w:pPr>
              <w:rPr>
                <w:sz w:val="2"/>
                <w:szCs w:val="2"/>
              </w:rPr>
            </w:pPr>
          </w:p>
        </w:tc>
        <w:tc>
          <w:tcPr>
            <w:tcW w:w="1865" w:type="dxa"/>
            <w:shd w:val="clear" w:color="auto" w:fill="DFDFDF"/>
          </w:tcPr>
          <w:p w14:paraId="45FD06FB" w14:textId="77777777" w:rsidR="000F7227" w:rsidRDefault="000F7227" w:rsidP="00263596">
            <w:pPr>
              <w:pStyle w:val="TableParagraph"/>
              <w:spacing w:line="182" w:lineRule="exact"/>
              <w:ind w:left="63"/>
              <w:rPr>
                <w:rFonts w:ascii="Arial MT"/>
                <w:sz w:val="18"/>
              </w:rPr>
            </w:pPr>
            <w:r>
              <w:rPr>
                <w:rFonts w:ascii="Arial MT"/>
                <w:color w:val="24485F"/>
                <w:spacing w:val="-10"/>
                <w:sz w:val="18"/>
              </w:rPr>
              <w:t>N</w:t>
            </w:r>
          </w:p>
        </w:tc>
        <w:tc>
          <w:tcPr>
            <w:tcW w:w="1105" w:type="dxa"/>
          </w:tcPr>
          <w:p w14:paraId="1701AE9E" w14:textId="77777777" w:rsidR="000F7227" w:rsidRDefault="000F7227" w:rsidP="00263596">
            <w:pPr>
              <w:pStyle w:val="TableParagraph"/>
              <w:spacing w:line="182" w:lineRule="exact"/>
              <w:ind w:right="50"/>
              <w:jc w:val="right"/>
              <w:rPr>
                <w:rFonts w:ascii="Arial MT"/>
                <w:sz w:val="18"/>
              </w:rPr>
            </w:pPr>
            <w:r>
              <w:rPr>
                <w:rFonts w:ascii="Arial MT"/>
                <w:color w:val="000004"/>
                <w:spacing w:val="-5"/>
                <w:sz w:val="18"/>
              </w:rPr>
              <w:t>40</w:t>
            </w:r>
          </w:p>
        </w:tc>
        <w:tc>
          <w:tcPr>
            <w:tcW w:w="1161" w:type="dxa"/>
          </w:tcPr>
          <w:p w14:paraId="3694984C" w14:textId="77777777" w:rsidR="000F7227" w:rsidRDefault="000F7227" w:rsidP="00263596">
            <w:pPr>
              <w:pStyle w:val="TableParagraph"/>
              <w:spacing w:line="182" w:lineRule="exact"/>
              <w:ind w:right="49"/>
              <w:jc w:val="right"/>
              <w:rPr>
                <w:rFonts w:ascii="Arial MT"/>
                <w:sz w:val="18"/>
              </w:rPr>
            </w:pPr>
            <w:r>
              <w:rPr>
                <w:rFonts w:ascii="Arial MT"/>
                <w:color w:val="000004"/>
                <w:spacing w:val="-5"/>
                <w:sz w:val="18"/>
              </w:rPr>
              <w:t>40</w:t>
            </w:r>
          </w:p>
        </w:tc>
        <w:tc>
          <w:tcPr>
            <w:tcW w:w="1373" w:type="dxa"/>
          </w:tcPr>
          <w:p w14:paraId="7DA37E96" w14:textId="77777777" w:rsidR="000F7227" w:rsidRDefault="000F7227" w:rsidP="00263596">
            <w:pPr>
              <w:pStyle w:val="TableParagraph"/>
              <w:spacing w:line="182" w:lineRule="exact"/>
              <w:ind w:right="48"/>
              <w:jc w:val="right"/>
              <w:rPr>
                <w:rFonts w:ascii="Arial MT"/>
                <w:sz w:val="18"/>
              </w:rPr>
            </w:pPr>
            <w:r>
              <w:rPr>
                <w:rFonts w:ascii="Arial MT"/>
                <w:color w:val="000004"/>
                <w:spacing w:val="-5"/>
                <w:sz w:val="18"/>
              </w:rPr>
              <w:t>40</w:t>
            </w:r>
          </w:p>
        </w:tc>
        <w:tc>
          <w:tcPr>
            <w:tcW w:w="1388" w:type="dxa"/>
          </w:tcPr>
          <w:p w14:paraId="043C3EAD" w14:textId="77777777" w:rsidR="000F7227" w:rsidRDefault="000F7227" w:rsidP="00263596">
            <w:pPr>
              <w:pStyle w:val="TableParagraph"/>
              <w:spacing w:line="182" w:lineRule="exact"/>
              <w:ind w:right="45"/>
              <w:jc w:val="right"/>
              <w:rPr>
                <w:rFonts w:ascii="Arial MT"/>
                <w:sz w:val="18"/>
              </w:rPr>
            </w:pPr>
            <w:r>
              <w:rPr>
                <w:rFonts w:ascii="Arial MT"/>
                <w:color w:val="000004"/>
                <w:spacing w:val="-5"/>
                <w:sz w:val="18"/>
              </w:rPr>
              <w:t>40</w:t>
            </w:r>
          </w:p>
        </w:tc>
      </w:tr>
      <w:tr w:rsidR="000F7227" w14:paraId="500866AE" w14:textId="77777777" w:rsidTr="000F7227">
        <w:trPr>
          <w:trHeight w:val="213"/>
          <w:jc w:val="right"/>
        </w:trPr>
        <w:tc>
          <w:tcPr>
            <w:tcW w:w="1936" w:type="dxa"/>
            <w:gridSpan w:val="2"/>
            <w:vMerge w:val="restart"/>
            <w:shd w:val="clear" w:color="auto" w:fill="DFDFDF"/>
          </w:tcPr>
          <w:p w14:paraId="4F8F199A" w14:textId="77777777" w:rsidR="000F7227" w:rsidRDefault="000F7227" w:rsidP="00263596">
            <w:pPr>
              <w:pStyle w:val="TableParagraph"/>
              <w:spacing w:line="189" w:lineRule="exact"/>
              <w:ind w:left="62"/>
              <w:rPr>
                <w:rFonts w:ascii="Arial MT"/>
                <w:sz w:val="18"/>
              </w:rPr>
            </w:pPr>
            <w:r>
              <w:rPr>
                <w:rFonts w:ascii="Arial MT"/>
                <w:color w:val="24485F"/>
                <w:spacing w:val="-2"/>
                <w:sz w:val="18"/>
              </w:rPr>
              <w:t>SPONSORSHIP</w:t>
            </w:r>
          </w:p>
        </w:tc>
        <w:tc>
          <w:tcPr>
            <w:tcW w:w="1865" w:type="dxa"/>
            <w:shd w:val="clear" w:color="auto" w:fill="DFDFDF"/>
          </w:tcPr>
          <w:p w14:paraId="3FD6070E" w14:textId="77777777" w:rsidR="000F7227" w:rsidRDefault="000F7227" w:rsidP="00263596">
            <w:pPr>
              <w:pStyle w:val="TableParagraph"/>
              <w:spacing w:line="177" w:lineRule="exact"/>
              <w:ind w:left="63"/>
              <w:rPr>
                <w:rFonts w:ascii="Arial MT"/>
                <w:sz w:val="18"/>
              </w:rPr>
            </w:pPr>
            <w:r>
              <w:rPr>
                <w:rFonts w:ascii="Arial MT"/>
                <w:color w:val="24485F"/>
                <w:sz w:val="18"/>
              </w:rPr>
              <w:t>Pearson</w:t>
            </w:r>
            <w:r>
              <w:rPr>
                <w:rFonts w:ascii="Arial MT"/>
                <w:color w:val="24485F"/>
                <w:spacing w:val="-3"/>
                <w:sz w:val="18"/>
              </w:rPr>
              <w:t xml:space="preserve"> </w:t>
            </w:r>
            <w:r>
              <w:rPr>
                <w:rFonts w:ascii="Arial MT"/>
                <w:color w:val="24485F"/>
                <w:spacing w:val="-2"/>
                <w:sz w:val="18"/>
              </w:rPr>
              <w:t>Correlation</w:t>
            </w:r>
          </w:p>
        </w:tc>
        <w:tc>
          <w:tcPr>
            <w:tcW w:w="1105" w:type="dxa"/>
          </w:tcPr>
          <w:p w14:paraId="10D98353" w14:textId="77777777" w:rsidR="000F7227" w:rsidRDefault="000F7227" w:rsidP="00263596">
            <w:pPr>
              <w:pStyle w:val="TableParagraph"/>
              <w:spacing w:line="177" w:lineRule="exact"/>
              <w:ind w:right="44"/>
              <w:jc w:val="right"/>
              <w:rPr>
                <w:rFonts w:ascii="Arial MT"/>
                <w:sz w:val="18"/>
              </w:rPr>
            </w:pPr>
            <w:r>
              <w:rPr>
                <w:rFonts w:ascii="Arial MT"/>
                <w:color w:val="000004"/>
                <w:spacing w:val="-4"/>
                <w:sz w:val="18"/>
              </w:rPr>
              <w:t>.250</w:t>
            </w:r>
          </w:p>
        </w:tc>
        <w:tc>
          <w:tcPr>
            <w:tcW w:w="1161" w:type="dxa"/>
          </w:tcPr>
          <w:p w14:paraId="038FB576" w14:textId="77777777" w:rsidR="000F7227" w:rsidRDefault="000F7227" w:rsidP="00263596">
            <w:pPr>
              <w:pStyle w:val="TableParagraph"/>
              <w:spacing w:line="177" w:lineRule="exact"/>
              <w:ind w:right="43"/>
              <w:jc w:val="right"/>
              <w:rPr>
                <w:rFonts w:ascii="Arial MT"/>
                <w:sz w:val="18"/>
              </w:rPr>
            </w:pPr>
            <w:r>
              <w:rPr>
                <w:rFonts w:ascii="Arial MT"/>
                <w:color w:val="000004"/>
                <w:spacing w:val="-4"/>
                <w:sz w:val="18"/>
              </w:rPr>
              <w:t>.134</w:t>
            </w:r>
          </w:p>
        </w:tc>
        <w:tc>
          <w:tcPr>
            <w:tcW w:w="1373" w:type="dxa"/>
          </w:tcPr>
          <w:p w14:paraId="3B312D16" w14:textId="77777777" w:rsidR="000F7227" w:rsidRDefault="000F7227" w:rsidP="00263596">
            <w:pPr>
              <w:pStyle w:val="TableParagraph"/>
              <w:spacing w:line="177" w:lineRule="exact"/>
              <w:ind w:right="43"/>
              <w:jc w:val="right"/>
              <w:rPr>
                <w:rFonts w:ascii="Arial MT"/>
                <w:sz w:val="18"/>
              </w:rPr>
            </w:pPr>
            <w:r>
              <w:rPr>
                <w:rFonts w:ascii="Arial MT"/>
                <w:color w:val="000004"/>
                <w:spacing w:val="-10"/>
                <w:sz w:val="18"/>
              </w:rPr>
              <w:t>1</w:t>
            </w:r>
          </w:p>
        </w:tc>
        <w:tc>
          <w:tcPr>
            <w:tcW w:w="1388" w:type="dxa"/>
          </w:tcPr>
          <w:p w14:paraId="689B67D3" w14:textId="77777777" w:rsidR="000F7227" w:rsidRDefault="000F7227" w:rsidP="00263596">
            <w:pPr>
              <w:pStyle w:val="TableParagraph"/>
              <w:spacing w:line="177" w:lineRule="exact"/>
              <w:ind w:right="41"/>
              <w:jc w:val="right"/>
              <w:rPr>
                <w:rFonts w:ascii="Arial MT"/>
                <w:sz w:val="18"/>
              </w:rPr>
            </w:pPr>
            <w:r>
              <w:rPr>
                <w:rFonts w:ascii="Arial MT"/>
                <w:color w:val="000004"/>
                <w:spacing w:val="-2"/>
                <w:sz w:val="18"/>
              </w:rPr>
              <w:t>.359</w:t>
            </w:r>
            <w:r>
              <w:rPr>
                <w:rFonts w:ascii="Arial MT"/>
                <w:color w:val="000004"/>
                <w:spacing w:val="-2"/>
                <w:sz w:val="18"/>
                <w:vertAlign w:val="superscript"/>
              </w:rPr>
              <w:t>*</w:t>
            </w:r>
          </w:p>
        </w:tc>
      </w:tr>
      <w:tr w:rsidR="000F7227" w14:paraId="6CB2C250" w14:textId="77777777" w:rsidTr="000F7227">
        <w:trPr>
          <w:trHeight w:val="291"/>
          <w:jc w:val="right"/>
        </w:trPr>
        <w:tc>
          <w:tcPr>
            <w:tcW w:w="1936" w:type="dxa"/>
            <w:gridSpan w:val="2"/>
            <w:vMerge/>
            <w:shd w:val="clear" w:color="auto" w:fill="DFDFDF"/>
          </w:tcPr>
          <w:p w14:paraId="6D57EF82" w14:textId="77777777" w:rsidR="000F7227" w:rsidRDefault="000F7227" w:rsidP="00263596">
            <w:pPr>
              <w:rPr>
                <w:sz w:val="2"/>
                <w:szCs w:val="2"/>
              </w:rPr>
            </w:pPr>
          </w:p>
        </w:tc>
        <w:tc>
          <w:tcPr>
            <w:tcW w:w="1865" w:type="dxa"/>
            <w:shd w:val="clear" w:color="auto" w:fill="DFDFDF"/>
          </w:tcPr>
          <w:p w14:paraId="618C474F" w14:textId="77777777" w:rsidR="000F7227" w:rsidRDefault="000F7227" w:rsidP="00263596">
            <w:pPr>
              <w:pStyle w:val="TableParagraph"/>
              <w:spacing w:line="191" w:lineRule="exact"/>
              <w:ind w:left="63"/>
              <w:rPr>
                <w:rFonts w:ascii="Arial MT"/>
                <w:sz w:val="18"/>
              </w:rPr>
            </w:pPr>
            <w:r>
              <w:rPr>
                <w:rFonts w:ascii="Arial MT"/>
                <w:color w:val="24485F"/>
                <w:sz w:val="18"/>
              </w:rPr>
              <w:t>Sig.</w:t>
            </w:r>
            <w:r>
              <w:rPr>
                <w:rFonts w:ascii="Arial MT"/>
                <w:color w:val="24485F"/>
                <w:spacing w:val="-10"/>
                <w:sz w:val="18"/>
              </w:rPr>
              <w:t xml:space="preserve"> </w:t>
            </w:r>
            <w:r>
              <w:rPr>
                <w:rFonts w:ascii="Arial MT"/>
                <w:color w:val="24485F"/>
                <w:sz w:val="18"/>
              </w:rPr>
              <w:t>(2-</w:t>
            </w:r>
            <w:r>
              <w:rPr>
                <w:rFonts w:ascii="Arial MT"/>
                <w:color w:val="24485F"/>
                <w:spacing w:val="-2"/>
                <w:sz w:val="18"/>
              </w:rPr>
              <w:t>tailed)</w:t>
            </w:r>
          </w:p>
        </w:tc>
        <w:tc>
          <w:tcPr>
            <w:tcW w:w="1105" w:type="dxa"/>
          </w:tcPr>
          <w:p w14:paraId="5D988FEB" w14:textId="77777777" w:rsidR="000F7227" w:rsidRDefault="000F7227" w:rsidP="00263596">
            <w:pPr>
              <w:pStyle w:val="TableParagraph"/>
              <w:spacing w:line="191" w:lineRule="exact"/>
              <w:ind w:right="44"/>
              <w:jc w:val="right"/>
              <w:rPr>
                <w:rFonts w:ascii="Arial MT"/>
                <w:sz w:val="18"/>
              </w:rPr>
            </w:pPr>
            <w:r>
              <w:rPr>
                <w:rFonts w:ascii="Arial MT"/>
                <w:color w:val="000004"/>
                <w:spacing w:val="-4"/>
                <w:sz w:val="18"/>
              </w:rPr>
              <w:t>.119</w:t>
            </w:r>
          </w:p>
        </w:tc>
        <w:tc>
          <w:tcPr>
            <w:tcW w:w="1161" w:type="dxa"/>
          </w:tcPr>
          <w:p w14:paraId="40D60BA1" w14:textId="77777777" w:rsidR="000F7227" w:rsidRDefault="000F7227" w:rsidP="00263596">
            <w:pPr>
              <w:pStyle w:val="TableParagraph"/>
              <w:spacing w:line="191" w:lineRule="exact"/>
              <w:ind w:right="43"/>
              <w:jc w:val="right"/>
              <w:rPr>
                <w:rFonts w:ascii="Arial MT"/>
                <w:sz w:val="18"/>
              </w:rPr>
            </w:pPr>
            <w:r>
              <w:rPr>
                <w:rFonts w:ascii="Arial MT"/>
                <w:color w:val="000004"/>
                <w:spacing w:val="-4"/>
                <w:sz w:val="18"/>
              </w:rPr>
              <w:t>.412</w:t>
            </w:r>
          </w:p>
        </w:tc>
        <w:tc>
          <w:tcPr>
            <w:tcW w:w="1373" w:type="dxa"/>
          </w:tcPr>
          <w:p w14:paraId="6E88F07C" w14:textId="77777777" w:rsidR="000F7227" w:rsidRDefault="000F7227" w:rsidP="00263596">
            <w:pPr>
              <w:pStyle w:val="TableParagraph"/>
              <w:rPr>
                <w:sz w:val="20"/>
              </w:rPr>
            </w:pPr>
          </w:p>
        </w:tc>
        <w:tc>
          <w:tcPr>
            <w:tcW w:w="1388" w:type="dxa"/>
          </w:tcPr>
          <w:p w14:paraId="167EAC73" w14:textId="77777777" w:rsidR="000F7227" w:rsidRDefault="000F7227" w:rsidP="00263596">
            <w:pPr>
              <w:pStyle w:val="TableParagraph"/>
              <w:spacing w:line="191" w:lineRule="exact"/>
              <w:ind w:right="38"/>
              <w:jc w:val="right"/>
              <w:rPr>
                <w:rFonts w:ascii="Arial MT"/>
                <w:sz w:val="18"/>
              </w:rPr>
            </w:pPr>
            <w:r>
              <w:rPr>
                <w:rFonts w:ascii="Arial MT"/>
                <w:color w:val="000004"/>
                <w:spacing w:val="-4"/>
                <w:sz w:val="18"/>
              </w:rPr>
              <w:t>.023</w:t>
            </w:r>
          </w:p>
        </w:tc>
      </w:tr>
      <w:tr w:rsidR="000F7227" w14:paraId="18DAED6A" w14:textId="77777777" w:rsidTr="000F7227">
        <w:trPr>
          <w:trHeight w:val="215"/>
          <w:jc w:val="right"/>
        </w:trPr>
        <w:tc>
          <w:tcPr>
            <w:tcW w:w="1936" w:type="dxa"/>
            <w:gridSpan w:val="2"/>
            <w:vMerge/>
            <w:shd w:val="clear" w:color="auto" w:fill="DFDFDF"/>
          </w:tcPr>
          <w:p w14:paraId="20D562BD" w14:textId="77777777" w:rsidR="000F7227" w:rsidRDefault="000F7227" w:rsidP="00263596">
            <w:pPr>
              <w:rPr>
                <w:sz w:val="2"/>
                <w:szCs w:val="2"/>
              </w:rPr>
            </w:pPr>
          </w:p>
        </w:tc>
        <w:tc>
          <w:tcPr>
            <w:tcW w:w="1865" w:type="dxa"/>
            <w:shd w:val="clear" w:color="auto" w:fill="DFDFDF"/>
          </w:tcPr>
          <w:p w14:paraId="3539A0E3" w14:textId="77777777" w:rsidR="000F7227" w:rsidRDefault="000F7227" w:rsidP="00263596">
            <w:pPr>
              <w:pStyle w:val="TableParagraph"/>
              <w:spacing w:line="179" w:lineRule="exact"/>
              <w:ind w:left="63"/>
              <w:rPr>
                <w:rFonts w:ascii="Arial MT"/>
                <w:sz w:val="18"/>
              </w:rPr>
            </w:pPr>
            <w:r>
              <w:rPr>
                <w:rFonts w:ascii="Arial MT"/>
                <w:color w:val="24485F"/>
                <w:spacing w:val="-10"/>
                <w:sz w:val="18"/>
              </w:rPr>
              <w:t>N</w:t>
            </w:r>
          </w:p>
        </w:tc>
        <w:tc>
          <w:tcPr>
            <w:tcW w:w="1105" w:type="dxa"/>
          </w:tcPr>
          <w:p w14:paraId="7EDDEF17" w14:textId="77777777" w:rsidR="000F7227" w:rsidRDefault="000F7227" w:rsidP="00263596">
            <w:pPr>
              <w:pStyle w:val="TableParagraph"/>
              <w:spacing w:line="179" w:lineRule="exact"/>
              <w:ind w:right="50"/>
              <w:jc w:val="right"/>
              <w:rPr>
                <w:rFonts w:ascii="Arial MT"/>
                <w:sz w:val="18"/>
              </w:rPr>
            </w:pPr>
            <w:r>
              <w:rPr>
                <w:rFonts w:ascii="Arial MT"/>
                <w:color w:val="000004"/>
                <w:spacing w:val="-5"/>
                <w:sz w:val="18"/>
              </w:rPr>
              <w:t>40</w:t>
            </w:r>
          </w:p>
        </w:tc>
        <w:tc>
          <w:tcPr>
            <w:tcW w:w="1161" w:type="dxa"/>
          </w:tcPr>
          <w:p w14:paraId="232A4243" w14:textId="77777777" w:rsidR="000F7227" w:rsidRDefault="000F7227" w:rsidP="00263596">
            <w:pPr>
              <w:pStyle w:val="TableParagraph"/>
              <w:spacing w:line="179" w:lineRule="exact"/>
              <w:ind w:right="49"/>
              <w:jc w:val="right"/>
              <w:rPr>
                <w:rFonts w:ascii="Arial MT"/>
                <w:sz w:val="18"/>
              </w:rPr>
            </w:pPr>
            <w:r>
              <w:rPr>
                <w:rFonts w:ascii="Arial MT"/>
                <w:color w:val="000004"/>
                <w:spacing w:val="-5"/>
                <w:sz w:val="18"/>
              </w:rPr>
              <w:t>40</w:t>
            </w:r>
          </w:p>
        </w:tc>
        <w:tc>
          <w:tcPr>
            <w:tcW w:w="1373" w:type="dxa"/>
          </w:tcPr>
          <w:p w14:paraId="273CD663" w14:textId="77777777" w:rsidR="000F7227" w:rsidRDefault="000F7227" w:rsidP="00263596">
            <w:pPr>
              <w:pStyle w:val="TableParagraph"/>
              <w:spacing w:line="179" w:lineRule="exact"/>
              <w:ind w:right="48"/>
              <w:jc w:val="right"/>
              <w:rPr>
                <w:rFonts w:ascii="Arial MT"/>
                <w:sz w:val="18"/>
              </w:rPr>
            </w:pPr>
            <w:r>
              <w:rPr>
                <w:rFonts w:ascii="Arial MT"/>
                <w:color w:val="000004"/>
                <w:spacing w:val="-5"/>
                <w:sz w:val="18"/>
              </w:rPr>
              <w:t>40</w:t>
            </w:r>
          </w:p>
        </w:tc>
        <w:tc>
          <w:tcPr>
            <w:tcW w:w="1388" w:type="dxa"/>
          </w:tcPr>
          <w:p w14:paraId="63F969D5" w14:textId="77777777" w:rsidR="000F7227" w:rsidRDefault="000F7227" w:rsidP="00263596">
            <w:pPr>
              <w:pStyle w:val="TableParagraph"/>
              <w:spacing w:line="179" w:lineRule="exact"/>
              <w:ind w:right="45"/>
              <w:jc w:val="right"/>
              <w:rPr>
                <w:rFonts w:ascii="Arial MT"/>
                <w:sz w:val="18"/>
              </w:rPr>
            </w:pPr>
            <w:r>
              <w:rPr>
                <w:rFonts w:ascii="Arial MT"/>
                <w:color w:val="000004"/>
                <w:spacing w:val="-5"/>
                <w:sz w:val="18"/>
              </w:rPr>
              <w:t>40</w:t>
            </w:r>
          </w:p>
        </w:tc>
      </w:tr>
      <w:tr w:rsidR="000F7227" w14:paraId="122E0650" w14:textId="77777777" w:rsidTr="000F7227">
        <w:trPr>
          <w:trHeight w:val="215"/>
          <w:jc w:val="right"/>
        </w:trPr>
        <w:tc>
          <w:tcPr>
            <w:tcW w:w="1517" w:type="dxa"/>
            <w:vMerge w:val="restart"/>
            <w:shd w:val="clear" w:color="auto" w:fill="DFDFDF"/>
          </w:tcPr>
          <w:p w14:paraId="21D2B5E1" w14:textId="77777777" w:rsidR="000F7227" w:rsidRDefault="000F7227" w:rsidP="00263596">
            <w:pPr>
              <w:pStyle w:val="TableParagraph"/>
              <w:spacing w:line="242" w:lineRule="auto"/>
              <w:ind w:left="62" w:right="213"/>
              <w:rPr>
                <w:rFonts w:ascii="Arial MT"/>
                <w:sz w:val="18"/>
              </w:rPr>
            </w:pPr>
            <w:r>
              <w:rPr>
                <w:rFonts w:ascii="Arial MT"/>
                <w:color w:val="24485F"/>
                <w:spacing w:val="-2"/>
                <w:sz w:val="18"/>
              </w:rPr>
              <w:t xml:space="preserve">BRAND </w:t>
            </w:r>
            <w:r>
              <w:rPr>
                <w:rFonts w:ascii="Arial MT"/>
                <w:color w:val="24485F"/>
                <w:spacing w:val="-4"/>
                <w:sz w:val="18"/>
              </w:rPr>
              <w:t>AWARENESS</w:t>
            </w:r>
          </w:p>
        </w:tc>
        <w:tc>
          <w:tcPr>
            <w:tcW w:w="419" w:type="dxa"/>
            <w:vMerge w:val="restart"/>
            <w:shd w:val="clear" w:color="auto" w:fill="DFDFDF"/>
          </w:tcPr>
          <w:p w14:paraId="2B983F53" w14:textId="77777777" w:rsidR="000F7227" w:rsidRDefault="000F7227" w:rsidP="00263596">
            <w:pPr>
              <w:pStyle w:val="TableParagraph"/>
            </w:pPr>
          </w:p>
        </w:tc>
        <w:tc>
          <w:tcPr>
            <w:tcW w:w="1865" w:type="dxa"/>
            <w:shd w:val="clear" w:color="auto" w:fill="DFDFDF"/>
          </w:tcPr>
          <w:p w14:paraId="0AC20AAE" w14:textId="77777777" w:rsidR="000F7227" w:rsidRDefault="000F7227" w:rsidP="00263596">
            <w:pPr>
              <w:pStyle w:val="TableParagraph"/>
              <w:spacing w:line="177" w:lineRule="exact"/>
              <w:ind w:left="63"/>
              <w:rPr>
                <w:rFonts w:ascii="Arial MT"/>
                <w:sz w:val="18"/>
              </w:rPr>
            </w:pPr>
            <w:r>
              <w:rPr>
                <w:rFonts w:ascii="Arial MT"/>
                <w:color w:val="24485F"/>
                <w:sz w:val="18"/>
              </w:rPr>
              <w:t>Pearson</w:t>
            </w:r>
            <w:r>
              <w:rPr>
                <w:rFonts w:ascii="Arial MT"/>
                <w:color w:val="24485F"/>
                <w:spacing w:val="-3"/>
                <w:sz w:val="18"/>
              </w:rPr>
              <w:t xml:space="preserve"> </w:t>
            </w:r>
            <w:r>
              <w:rPr>
                <w:rFonts w:ascii="Arial MT"/>
                <w:color w:val="24485F"/>
                <w:spacing w:val="-2"/>
                <w:sz w:val="18"/>
              </w:rPr>
              <w:t>Correlation</w:t>
            </w:r>
          </w:p>
        </w:tc>
        <w:tc>
          <w:tcPr>
            <w:tcW w:w="1105" w:type="dxa"/>
          </w:tcPr>
          <w:p w14:paraId="5120592D" w14:textId="77777777" w:rsidR="000F7227" w:rsidRDefault="000F7227" w:rsidP="00263596">
            <w:pPr>
              <w:pStyle w:val="TableParagraph"/>
              <w:spacing w:line="177" w:lineRule="exact"/>
              <w:ind w:right="55"/>
              <w:jc w:val="right"/>
              <w:rPr>
                <w:rFonts w:ascii="Arial MT"/>
                <w:sz w:val="18"/>
              </w:rPr>
            </w:pPr>
            <w:r>
              <w:rPr>
                <w:rFonts w:ascii="Arial MT"/>
                <w:color w:val="000004"/>
                <w:spacing w:val="-2"/>
                <w:sz w:val="18"/>
              </w:rPr>
              <w:t>.761</w:t>
            </w:r>
            <w:r>
              <w:rPr>
                <w:rFonts w:ascii="Arial MT"/>
                <w:color w:val="000004"/>
                <w:spacing w:val="-2"/>
                <w:sz w:val="18"/>
                <w:vertAlign w:val="superscript"/>
              </w:rPr>
              <w:t>**</w:t>
            </w:r>
          </w:p>
        </w:tc>
        <w:tc>
          <w:tcPr>
            <w:tcW w:w="1161" w:type="dxa"/>
          </w:tcPr>
          <w:p w14:paraId="6109F461" w14:textId="77777777" w:rsidR="000F7227" w:rsidRDefault="000F7227" w:rsidP="00263596">
            <w:pPr>
              <w:pStyle w:val="TableParagraph"/>
              <w:spacing w:line="177" w:lineRule="exact"/>
              <w:ind w:right="54"/>
              <w:jc w:val="right"/>
              <w:rPr>
                <w:rFonts w:ascii="Arial MT"/>
                <w:sz w:val="18"/>
              </w:rPr>
            </w:pPr>
            <w:r>
              <w:rPr>
                <w:rFonts w:ascii="Arial MT"/>
                <w:color w:val="000004"/>
                <w:spacing w:val="-2"/>
                <w:sz w:val="18"/>
              </w:rPr>
              <w:t>.777</w:t>
            </w:r>
            <w:r>
              <w:rPr>
                <w:rFonts w:ascii="Arial MT"/>
                <w:color w:val="000004"/>
                <w:spacing w:val="-2"/>
                <w:sz w:val="18"/>
                <w:vertAlign w:val="superscript"/>
              </w:rPr>
              <w:t>**</w:t>
            </w:r>
          </w:p>
        </w:tc>
        <w:tc>
          <w:tcPr>
            <w:tcW w:w="1373" w:type="dxa"/>
          </w:tcPr>
          <w:p w14:paraId="55F10FB1" w14:textId="77777777" w:rsidR="000F7227" w:rsidRDefault="000F7227" w:rsidP="00263596">
            <w:pPr>
              <w:pStyle w:val="TableParagraph"/>
              <w:spacing w:line="177" w:lineRule="exact"/>
              <w:ind w:right="46"/>
              <w:jc w:val="right"/>
              <w:rPr>
                <w:rFonts w:ascii="Arial MT"/>
                <w:sz w:val="18"/>
              </w:rPr>
            </w:pPr>
            <w:r>
              <w:rPr>
                <w:rFonts w:ascii="Arial MT"/>
                <w:color w:val="000004"/>
                <w:spacing w:val="-2"/>
                <w:sz w:val="18"/>
              </w:rPr>
              <w:t>.359</w:t>
            </w:r>
            <w:r>
              <w:rPr>
                <w:rFonts w:ascii="Arial MT"/>
                <w:color w:val="000004"/>
                <w:spacing w:val="-2"/>
                <w:sz w:val="18"/>
                <w:vertAlign w:val="superscript"/>
              </w:rPr>
              <w:t>*</w:t>
            </w:r>
          </w:p>
        </w:tc>
        <w:tc>
          <w:tcPr>
            <w:tcW w:w="1388" w:type="dxa"/>
          </w:tcPr>
          <w:p w14:paraId="1BF3ED11" w14:textId="77777777" w:rsidR="000F7227" w:rsidRDefault="000F7227" w:rsidP="00263596">
            <w:pPr>
              <w:pStyle w:val="TableParagraph"/>
              <w:spacing w:line="177" w:lineRule="exact"/>
              <w:ind w:right="38"/>
              <w:jc w:val="right"/>
              <w:rPr>
                <w:rFonts w:ascii="Arial MT"/>
                <w:sz w:val="18"/>
              </w:rPr>
            </w:pPr>
            <w:r>
              <w:rPr>
                <w:rFonts w:ascii="Arial MT"/>
                <w:color w:val="000004"/>
                <w:spacing w:val="-10"/>
                <w:sz w:val="18"/>
              </w:rPr>
              <w:t>1</w:t>
            </w:r>
          </w:p>
        </w:tc>
      </w:tr>
      <w:tr w:rsidR="000F7227" w14:paraId="280D1121" w14:textId="77777777" w:rsidTr="000F7227">
        <w:trPr>
          <w:trHeight w:val="255"/>
          <w:jc w:val="right"/>
        </w:trPr>
        <w:tc>
          <w:tcPr>
            <w:tcW w:w="1517" w:type="dxa"/>
            <w:vMerge/>
            <w:shd w:val="clear" w:color="auto" w:fill="DFDFDF"/>
          </w:tcPr>
          <w:p w14:paraId="0AB4E18A" w14:textId="77777777" w:rsidR="000F7227" w:rsidRDefault="000F7227" w:rsidP="00263596">
            <w:pPr>
              <w:rPr>
                <w:sz w:val="2"/>
                <w:szCs w:val="2"/>
              </w:rPr>
            </w:pPr>
          </w:p>
        </w:tc>
        <w:tc>
          <w:tcPr>
            <w:tcW w:w="419" w:type="dxa"/>
            <w:vMerge/>
            <w:shd w:val="clear" w:color="auto" w:fill="DFDFDF"/>
          </w:tcPr>
          <w:p w14:paraId="583D20A1" w14:textId="77777777" w:rsidR="000F7227" w:rsidRDefault="000F7227" w:rsidP="00263596">
            <w:pPr>
              <w:rPr>
                <w:sz w:val="2"/>
                <w:szCs w:val="2"/>
              </w:rPr>
            </w:pPr>
          </w:p>
        </w:tc>
        <w:tc>
          <w:tcPr>
            <w:tcW w:w="1865" w:type="dxa"/>
            <w:shd w:val="clear" w:color="auto" w:fill="DFDFDF"/>
          </w:tcPr>
          <w:p w14:paraId="3C19B4DA" w14:textId="77777777" w:rsidR="000F7227" w:rsidRDefault="000F7227" w:rsidP="00263596">
            <w:pPr>
              <w:pStyle w:val="TableParagraph"/>
              <w:spacing w:line="189" w:lineRule="exact"/>
              <w:ind w:left="63"/>
              <w:rPr>
                <w:rFonts w:ascii="Arial MT"/>
                <w:sz w:val="18"/>
              </w:rPr>
            </w:pPr>
            <w:r>
              <w:rPr>
                <w:rFonts w:ascii="Arial MT"/>
                <w:color w:val="24485F"/>
                <w:sz w:val="18"/>
              </w:rPr>
              <w:t>Sig.</w:t>
            </w:r>
            <w:r>
              <w:rPr>
                <w:rFonts w:ascii="Arial MT"/>
                <w:color w:val="24485F"/>
                <w:spacing w:val="-10"/>
                <w:sz w:val="18"/>
              </w:rPr>
              <w:t xml:space="preserve"> </w:t>
            </w:r>
            <w:r>
              <w:rPr>
                <w:rFonts w:ascii="Arial MT"/>
                <w:color w:val="24485F"/>
                <w:sz w:val="18"/>
              </w:rPr>
              <w:t>(2-</w:t>
            </w:r>
            <w:r>
              <w:rPr>
                <w:rFonts w:ascii="Arial MT"/>
                <w:color w:val="24485F"/>
                <w:spacing w:val="-2"/>
                <w:sz w:val="18"/>
              </w:rPr>
              <w:t>tailed)</w:t>
            </w:r>
          </w:p>
        </w:tc>
        <w:tc>
          <w:tcPr>
            <w:tcW w:w="1105" w:type="dxa"/>
          </w:tcPr>
          <w:p w14:paraId="413BEC68" w14:textId="77777777" w:rsidR="000F7227" w:rsidRDefault="000F7227" w:rsidP="00263596">
            <w:pPr>
              <w:pStyle w:val="TableParagraph"/>
              <w:spacing w:line="189" w:lineRule="exact"/>
              <w:ind w:right="44"/>
              <w:jc w:val="right"/>
              <w:rPr>
                <w:rFonts w:ascii="Arial MT"/>
                <w:sz w:val="18"/>
              </w:rPr>
            </w:pPr>
            <w:r>
              <w:rPr>
                <w:rFonts w:ascii="Arial MT"/>
                <w:color w:val="000004"/>
                <w:spacing w:val="-4"/>
                <w:sz w:val="18"/>
              </w:rPr>
              <w:t>.000</w:t>
            </w:r>
          </w:p>
        </w:tc>
        <w:tc>
          <w:tcPr>
            <w:tcW w:w="1161" w:type="dxa"/>
          </w:tcPr>
          <w:p w14:paraId="32E92A1F" w14:textId="77777777" w:rsidR="000F7227" w:rsidRDefault="000F7227" w:rsidP="00263596">
            <w:pPr>
              <w:pStyle w:val="TableParagraph"/>
              <w:spacing w:line="189" w:lineRule="exact"/>
              <w:ind w:right="43"/>
              <w:jc w:val="right"/>
              <w:rPr>
                <w:rFonts w:ascii="Arial MT"/>
                <w:sz w:val="18"/>
              </w:rPr>
            </w:pPr>
            <w:r>
              <w:rPr>
                <w:rFonts w:ascii="Arial MT"/>
                <w:color w:val="000004"/>
                <w:spacing w:val="-4"/>
                <w:sz w:val="18"/>
              </w:rPr>
              <w:t>.000</w:t>
            </w:r>
          </w:p>
        </w:tc>
        <w:tc>
          <w:tcPr>
            <w:tcW w:w="1373" w:type="dxa"/>
          </w:tcPr>
          <w:p w14:paraId="3601C705" w14:textId="77777777" w:rsidR="000F7227" w:rsidRDefault="000F7227" w:rsidP="00263596">
            <w:pPr>
              <w:pStyle w:val="TableParagraph"/>
              <w:spacing w:line="189" w:lineRule="exact"/>
              <w:ind w:right="42"/>
              <w:jc w:val="right"/>
              <w:rPr>
                <w:rFonts w:ascii="Arial MT"/>
                <w:sz w:val="18"/>
              </w:rPr>
            </w:pPr>
            <w:r>
              <w:rPr>
                <w:rFonts w:ascii="Arial MT"/>
                <w:color w:val="000004"/>
                <w:spacing w:val="-4"/>
                <w:sz w:val="18"/>
              </w:rPr>
              <w:t>.023</w:t>
            </w:r>
          </w:p>
        </w:tc>
        <w:tc>
          <w:tcPr>
            <w:tcW w:w="1388" w:type="dxa"/>
          </w:tcPr>
          <w:p w14:paraId="7D3CE9E6" w14:textId="77777777" w:rsidR="000F7227" w:rsidRDefault="000F7227" w:rsidP="00263596">
            <w:pPr>
              <w:pStyle w:val="TableParagraph"/>
              <w:rPr>
                <w:sz w:val="16"/>
              </w:rPr>
            </w:pPr>
          </w:p>
        </w:tc>
      </w:tr>
      <w:tr w:rsidR="000F7227" w14:paraId="1B72E22D" w14:textId="77777777" w:rsidTr="000F7227">
        <w:trPr>
          <w:trHeight w:val="219"/>
          <w:jc w:val="right"/>
        </w:trPr>
        <w:tc>
          <w:tcPr>
            <w:tcW w:w="1517" w:type="dxa"/>
            <w:vMerge/>
            <w:shd w:val="clear" w:color="auto" w:fill="DFDFDF"/>
          </w:tcPr>
          <w:p w14:paraId="1856E114" w14:textId="77777777" w:rsidR="000F7227" w:rsidRDefault="000F7227" w:rsidP="00263596">
            <w:pPr>
              <w:rPr>
                <w:sz w:val="2"/>
                <w:szCs w:val="2"/>
              </w:rPr>
            </w:pPr>
          </w:p>
        </w:tc>
        <w:tc>
          <w:tcPr>
            <w:tcW w:w="2284" w:type="dxa"/>
            <w:gridSpan w:val="2"/>
            <w:shd w:val="clear" w:color="auto" w:fill="DFDFDF"/>
          </w:tcPr>
          <w:p w14:paraId="580577AF" w14:textId="77777777" w:rsidR="000F7227" w:rsidRDefault="000F7227" w:rsidP="00263596">
            <w:pPr>
              <w:pStyle w:val="TableParagraph"/>
              <w:spacing w:line="181" w:lineRule="exact"/>
              <w:ind w:left="452"/>
              <w:rPr>
                <w:rFonts w:ascii="Arial MT"/>
                <w:sz w:val="18"/>
              </w:rPr>
            </w:pPr>
            <w:r>
              <w:rPr>
                <w:rFonts w:ascii="Arial MT"/>
                <w:color w:val="24485F"/>
                <w:spacing w:val="-10"/>
                <w:sz w:val="18"/>
              </w:rPr>
              <w:t>N</w:t>
            </w:r>
          </w:p>
        </w:tc>
        <w:tc>
          <w:tcPr>
            <w:tcW w:w="1105" w:type="dxa"/>
          </w:tcPr>
          <w:p w14:paraId="64CD4FFC" w14:textId="77777777" w:rsidR="000F7227" w:rsidRDefault="000F7227" w:rsidP="00263596">
            <w:pPr>
              <w:pStyle w:val="TableParagraph"/>
              <w:spacing w:line="181" w:lineRule="exact"/>
              <w:ind w:right="50"/>
              <w:jc w:val="right"/>
              <w:rPr>
                <w:rFonts w:ascii="Arial MT"/>
                <w:sz w:val="18"/>
              </w:rPr>
            </w:pPr>
            <w:r>
              <w:rPr>
                <w:rFonts w:ascii="Arial MT"/>
                <w:color w:val="000004"/>
                <w:spacing w:val="-5"/>
                <w:sz w:val="18"/>
              </w:rPr>
              <w:t>40</w:t>
            </w:r>
          </w:p>
        </w:tc>
        <w:tc>
          <w:tcPr>
            <w:tcW w:w="1161" w:type="dxa"/>
          </w:tcPr>
          <w:p w14:paraId="33826777" w14:textId="77777777" w:rsidR="000F7227" w:rsidRDefault="000F7227" w:rsidP="00263596">
            <w:pPr>
              <w:pStyle w:val="TableParagraph"/>
              <w:spacing w:line="181" w:lineRule="exact"/>
              <w:ind w:right="49"/>
              <w:jc w:val="right"/>
              <w:rPr>
                <w:rFonts w:ascii="Arial MT"/>
                <w:sz w:val="18"/>
              </w:rPr>
            </w:pPr>
            <w:r>
              <w:rPr>
                <w:rFonts w:ascii="Arial MT"/>
                <w:color w:val="000004"/>
                <w:spacing w:val="-5"/>
                <w:sz w:val="18"/>
              </w:rPr>
              <w:t>40</w:t>
            </w:r>
          </w:p>
        </w:tc>
        <w:tc>
          <w:tcPr>
            <w:tcW w:w="1373" w:type="dxa"/>
          </w:tcPr>
          <w:p w14:paraId="2CC80FCE" w14:textId="77777777" w:rsidR="000F7227" w:rsidRDefault="000F7227" w:rsidP="00263596">
            <w:pPr>
              <w:pStyle w:val="TableParagraph"/>
              <w:spacing w:line="181" w:lineRule="exact"/>
              <w:ind w:right="48"/>
              <w:jc w:val="right"/>
              <w:rPr>
                <w:rFonts w:ascii="Arial MT"/>
                <w:sz w:val="18"/>
              </w:rPr>
            </w:pPr>
            <w:r>
              <w:rPr>
                <w:rFonts w:ascii="Arial MT"/>
                <w:color w:val="000004"/>
                <w:spacing w:val="-5"/>
                <w:sz w:val="18"/>
              </w:rPr>
              <w:t>40</w:t>
            </w:r>
          </w:p>
        </w:tc>
        <w:tc>
          <w:tcPr>
            <w:tcW w:w="1388" w:type="dxa"/>
          </w:tcPr>
          <w:p w14:paraId="121327EF" w14:textId="77777777" w:rsidR="000F7227" w:rsidRDefault="000F7227" w:rsidP="00263596">
            <w:pPr>
              <w:pStyle w:val="TableParagraph"/>
              <w:spacing w:line="181" w:lineRule="exact"/>
              <w:ind w:right="45"/>
              <w:jc w:val="right"/>
              <w:rPr>
                <w:rFonts w:ascii="Arial MT"/>
                <w:sz w:val="18"/>
              </w:rPr>
            </w:pPr>
            <w:r>
              <w:rPr>
                <w:rFonts w:ascii="Arial MT"/>
                <w:color w:val="000004"/>
                <w:spacing w:val="-5"/>
                <w:sz w:val="18"/>
              </w:rPr>
              <w:t>40</w:t>
            </w:r>
          </w:p>
        </w:tc>
      </w:tr>
    </w:tbl>
    <w:p w14:paraId="215B93D8" w14:textId="77777777" w:rsidR="00C00036" w:rsidRDefault="00C00036" w:rsidP="00C00036">
      <w:pPr>
        <w:spacing w:before="16"/>
        <w:ind w:left="369"/>
        <w:rPr>
          <w:rFonts w:ascii="Arial MT"/>
          <w:sz w:val="18"/>
        </w:rPr>
      </w:pPr>
      <w:r>
        <w:rPr>
          <w:rFonts w:ascii="Arial MT"/>
          <w:color w:val="000004"/>
          <w:sz w:val="18"/>
        </w:rPr>
        <w:t>**.</w:t>
      </w:r>
      <w:r>
        <w:rPr>
          <w:rFonts w:ascii="Arial MT"/>
          <w:color w:val="000004"/>
          <w:spacing w:val="-6"/>
          <w:sz w:val="18"/>
        </w:rPr>
        <w:t xml:space="preserve"> </w:t>
      </w:r>
      <w:r>
        <w:rPr>
          <w:rFonts w:ascii="Arial MT"/>
          <w:color w:val="000004"/>
          <w:sz w:val="18"/>
        </w:rPr>
        <w:t>Correlation</w:t>
      </w:r>
      <w:r>
        <w:rPr>
          <w:rFonts w:ascii="Arial MT"/>
          <w:color w:val="000004"/>
          <w:spacing w:val="-9"/>
          <w:sz w:val="18"/>
        </w:rPr>
        <w:t xml:space="preserve"> </w:t>
      </w:r>
      <w:r>
        <w:rPr>
          <w:rFonts w:ascii="Arial MT"/>
          <w:color w:val="000004"/>
          <w:sz w:val="18"/>
        </w:rPr>
        <w:t>is</w:t>
      </w:r>
      <w:r>
        <w:rPr>
          <w:rFonts w:ascii="Arial MT"/>
          <w:color w:val="000004"/>
          <w:spacing w:val="-9"/>
          <w:sz w:val="18"/>
        </w:rPr>
        <w:t xml:space="preserve"> </w:t>
      </w:r>
      <w:r>
        <w:rPr>
          <w:rFonts w:ascii="Arial MT"/>
          <w:color w:val="000004"/>
          <w:sz w:val="18"/>
        </w:rPr>
        <w:t>significant</w:t>
      </w:r>
      <w:r>
        <w:rPr>
          <w:rFonts w:ascii="Arial MT"/>
          <w:color w:val="000004"/>
          <w:spacing w:val="-7"/>
          <w:sz w:val="18"/>
        </w:rPr>
        <w:t xml:space="preserve"> </w:t>
      </w:r>
      <w:r>
        <w:rPr>
          <w:rFonts w:ascii="Arial MT"/>
          <w:color w:val="000004"/>
          <w:sz w:val="18"/>
        </w:rPr>
        <w:t>at</w:t>
      </w:r>
      <w:r>
        <w:rPr>
          <w:rFonts w:ascii="Arial MT"/>
          <w:color w:val="000004"/>
          <w:spacing w:val="-8"/>
          <w:sz w:val="18"/>
        </w:rPr>
        <w:t xml:space="preserve"> </w:t>
      </w:r>
      <w:r>
        <w:rPr>
          <w:rFonts w:ascii="Arial MT"/>
          <w:color w:val="000004"/>
          <w:sz w:val="18"/>
        </w:rPr>
        <w:t>the</w:t>
      </w:r>
      <w:r>
        <w:rPr>
          <w:rFonts w:ascii="Arial MT"/>
          <w:color w:val="000004"/>
          <w:spacing w:val="-8"/>
          <w:sz w:val="18"/>
        </w:rPr>
        <w:t xml:space="preserve"> </w:t>
      </w:r>
      <w:r>
        <w:rPr>
          <w:rFonts w:ascii="Arial MT"/>
          <w:color w:val="000004"/>
          <w:sz w:val="18"/>
        </w:rPr>
        <w:t>0.01</w:t>
      </w:r>
      <w:r>
        <w:rPr>
          <w:rFonts w:ascii="Arial MT"/>
          <w:color w:val="000004"/>
          <w:spacing w:val="-12"/>
          <w:sz w:val="18"/>
        </w:rPr>
        <w:t xml:space="preserve"> </w:t>
      </w:r>
      <w:r>
        <w:rPr>
          <w:rFonts w:ascii="Arial MT"/>
          <w:color w:val="000004"/>
          <w:sz w:val="18"/>
        </w:rPr>
        <w:t>level (2-</w:t>
      </w:r>
      <w:r>
        <w:rPr>
          <w:rFonts w:ascii="Arial MT"/>
          <w:color w:val="000004"/>
          <w:spacing w:val="-2"/>
          <w:sz w:val="18"/>
        </w:rPr>
        <w:t>tailed).</w:t>
      </w:r>
    </w:p>
    <w:p w14:paraId="5143817C" w14:textId="77777777" w:rsidR="00C00036" w:rsidRDefault="00C00036" w:rsidP="00C00036">
      <w:pPr>
        <w:spacing w:before="5"/>
        <w:ind w:left="369"/>
        <w:rPr>
          <w:rFonts w:ascii="Arial MT"/>
          <w:sz w:val="18"/>
        </w:rPr>
      </w:pPr>
      <w:r>
        <w:rPr>
          <w:rFonts w:ascii="Arial MT"/>
          <w:color w:val="000004"/>
          <w:sz w:val="18"/>
        </w:rPr>
        <w:t>*.</w:t>
      </w:r>
      <w:r>
        <w:rPr>
          <w:rFonts w:ascii="Arial MT"/>
          <w:color w:val="000004"/>
          <w:spacing w:val="-9"/>
          <w:sz w:val="18"/>
        </w:rPr>
        <w:t xml:space="preserve"> </w:t>
      </w:r>
      <w:r>
        <w:rPr>
          <w:rFonts w:ascii="Arial MT"/>
          <w:color w:val="000004"/>
          <w:sz w:val="18"/>
        </w:rPr>
        <w:t>Correlation</w:t>
      </w:r>
      <w:r>
        <w:rPr>
          <w:rFonts w:ascii="Arial MT"/>
          <w:color w:val="000004"/>
          <w:spacing w:val="-11"/>
          <w:sz w:val="18"/>
        </w:rPr>
        <w:t xml:space="preserve"> </w:t>
      </w:r>
      <w:r>
        <w:rPr>
          <w:rFonts w:ascii="Arial MT"/>
          <w:color w:val="000004"/>
          <w:sz w:val="18"/>
        </w:rPr>
        <w:t>is</w:t>
      </w:r>
      <w:r>
        <w:rPr>
          <w:rFonts w:ascii="Arial MT"/>
          <w:color w:val="000004"/>
          <w:spacing w:val="-9"/>
          <w:sz w:val="18"/>
        </w:rPr>
        <w:t xml:space="preserve"> </w:t>
      </w:r>
      <w:r>
        <w:rPr>
          <w:rFonts w:ascii="Arial MT"/>
          <w:color w:val="000004"/>
          <w:sz w:val="18"/>
        </w:rPr>
        <w:t>significant</w:t>
      </w:r>
      <w:r>
        <w:rPr>
          <w:rFonts w:ascii="Arial MT"/>
          <w:color w:val="000004"/>
          <w:spacing w:val="-3"/>
          <w:sz w:val="18"/>
        </w:rPr>
        <w:t xml:space="preserve"> </w:t>
      </w:r>
      <w:r>
        <w:rPr>
          <w:rFonts w:ascii="Arial MT"/>
          <w:color w:val="000004"/>
          <w:sz w:val="18"/>
        </w:rPr>
        <w:t>at</w:t>
      </w:r>
      <w:r>
        <w:rPr>
          <w:rFonts w:ascii="Arial MT"/>
          <w:color w:val="000004"/>
          <w:spacing w:val="-7"/>
          <w:sz w:val="18"/>
        </w:rPr>
        <w:t xml:space="preserve"> </w:t>
      </w:r>
      <w:r>
        <w:rPr>
          <w:rFonts w:ascii="Arial MT"/>
          <w:color w:val="000004"/>
          <w:sz w:val="18"/>
        </w:rPr>
        <w:t>the</w:t>
      </w:r>
      <w:r>
        <w:rPr>
          <w:rFonts w:ascii="Arial MT"/>
          <w:color w:val="000004"/>
          <w:spacing w:val="-9"/>
          <w:sz w:val="18"/>
        </w:rPr>
        <w:t xml:space="preserve"> </w:t>
      </w:r>
      <w:r>
        <w:rPr>
          <w:rFonts w:ascii="Arial MT"/>
          <w:color w:val="000004"/>
          <w:sz w:val="18"/>
        </w:rPr>
        <w:t>0.05</w:t>
      </w:r>
      <w:r>
        <w:rPr>
          <w:rFonts w:ascii="Arial MT"/>
          <w:color w:val="000004"/>
          <w:spacing w:val="-9"/>
          <w:sz w:val="18"/>
        </w:rPr>
        <w:t xml:space="preserve"> </w:t>
      </w:r>
      <w:r>
        <w:rPr>
          <w:rFonts w:ascii="Arial MT"/>
          <w:color w:val="000004"/>
          <w:sz w:val="18"/>
        </w:rPr>
        <w:t>level</w:t>
      </w:r>
      <w:r>
        <w:rPr>
          <w:rFonts w:ascii="Arial MT"/>
          <w:color w:val="000004"/>
          <w:spacing w:val="-3"/>
          <w:sz w:val="18"/>
        </w:rPr>
        <w:t xml:space="preserve"> </w:t>
      </w:r>
      <w:r>
        <w:rPr>
          <w:rFonts w:ascii="Arial MT"/>
          <w:color w:val="000004"/>
          <w:sz w:val="18"/>
        </w:rPr>
        <w:t>(2-</w:t>
      </w:r>
      <w:r>
        <w:rPr>
          <w:rFonts w:ascii="Arial MT"/>
          <w:color w:val="000004"/>
          <w:spacing w:val="-2"/>
          <w:sz w:val="18"/>
        </w:rPr>
        <w:t>tailed).</w:t>
      </w:r>
    </w:p>
    <w:p w14:paraId="25CB5ED8" w14:textId="77777777" w:rsidR="00C00036" w:rsidRDefault="00C00036" w:rsidP="000F7227">
      <w:pPr>
        <w:pStyle w:val="BodyText"/>
        <w:spacing w:before="261"/>
        <w:ind w:right="-46"/>
        <w:jc w:val="both"/>
      </w:pPr>
      <w:r>
        <w:t>Based</w:t>
      </w:r>
      <w:r>
        <w:rPr>
          <w:spacing w:val="-7"/>
        </w:rPr>
        <w:t xml:space="preserve"> </w:t>
      </w:r>
      <w:r>
        <w:t>on</w:t>
      </w:r>
      <w:r>
        <w:rPr>
          <w:spacing w:val="-10"/>
        </w:rPr>
        <w:t xml:space="preserve"> </w:t>
      </w:r>
      <w:r>
        <w:t>the</w:t>
      </w:r>
      <w:r>
        <w:rPr>
          <w:spacing w:val="-5"/>
        </w:rPr>
        <w:t xml:space="preserve"> </w:t>
      </w:r>
      <w:r>
        <w:t>calculation,</w:t>
      </w:r>
      <w:r>
        <w:rPr>
          <w:spacing w:val="-4"/>
        </w:rPr>
        <w:t xml:space="preserve"> </w:t>
      </w:r>
      <w:r>
        <w:t>the</w:t>
      </w:r>
      <w:r>
        <w:rPr>
          <w:spacing w:val="-5"/>
        </w:rPr>
        <w:t xml:space="preserve"> </w:t>
      </w:r>
      <w:r>
        <w:t>correlation</w:t>
      </w:r>
      <w:r>
        <w:rPr>
          <w:spacing w:val="-11"/>
        </w:rPr>
        <w:t xml:space="preserve"> </w:t>
      </w:r>
      <w:r>
        <w:t>coefficient</w:t>
      </w:r>
      <w:r>
        <w:rPr>
          <w:spacing w:val="-5"/>
        </w:rPr>
        <w:t xml:space="preserve"> </w:t>
      </w:r>
      <w:r>
        <w:t>of</w:t>
      </w:r>
      <w:r>
        <w:rPr>
          <w:spacing w:val="-10"/>
        </w:rPr>
        <w:t xml:space="preserve"> </w:t>
      </w:r>
      <w:r>
        <w:t>variable</w:t>
      </w:r>
      <w:r>
        <w:rPr>
          <w:spacing w:val="-5"/>
        </w:rPr>
        <w:t xml:space="preserve"> </w:t>
      </w:r>
      <w:r>
        <w:t>X1</w:t>
      </w:r>
      <w:r>
        <w:rPr>
          <w:spacing w:val="-7"/>
        </w:rPr>
        <w:t xml:space="preserve"> </w:t>
      </w:r>
      <w:r>
        <w:t>to Variable</w:t>
      </w:r>
      <w:r>
        <w:rPr>
          <w:spacing w:val="-5"/>
        </w:rPr>
        <w:t xml:space="preserve"> </w:t>
      </w:r>
      <w:r>
        <w:t>Y</w:t>
      </w:r>
      <w:r>
        <w:rPr>
          <w:spacing w:val="-8"/>
        </w:rPr>
        <w:t xml:space="preserve"> </w:t>
      </w:r>
      <w:r>
        <w:t>was</w:t>
      </w:r>
      <w:r>
        <w:rPr>
          <w:spacing w:val="-7"/>
        </w:rPr>
        <w:t xml:space="preserve"> </w:t>
      </w:r>
      <w:r>
        <w:t>obtained of</w:t>
      </w:r>
      <w:r>
        <w:rPr>
          <w:spacing w:val="-6"/>
        </w:rPr>
        <w:t xml:space="preserve"> </w:t>
      </w:r>
      <w:r>
        <w:t>0.761. Based</w:t>
      </w:r>
      <w:r>
        <w:rPr>
          <w:spacing w:val="-4"/>
        </w:rPr>
        <w:t xml:space="preserve"> </w:t>
      </w:r>
      <w:r>
        <w:t>on</w:t>
      </w:r>
      <w:r>
        <w:rPr>
          <w:spacing w:val="-7"/>
        </w:rPr>
        <w:t xml:space="preserve"> </w:t>
      </w:r>
      <w:r>
        <w:t>the results</w:t>
      </w:r>
      <w:r>
        <w:rPr>
          <w:spacing w:val="-7"/>
        </w:rPr>
        <w:t xml:space="preserve"> </w:t>
      </w:r>
      <w:r>
        <w:t>of</w:t>
      </w:r>
      <w:r>
        <w:rPr>
          <w:spacing w:val="-8"/>
        </w:rPr>
        <w:t xml:space="preserve"> </w:t>
      </w:r>
      <w:r>
        <w:t>the calculation, it</w:t>
      </w:r>
      <w:r>
        <w:rPr>
          <w:spacing w:val="-2"/>
        </w:rPr>
        <w:t xml:space="preserve"> </w:t>
      </w:r>
      <w:r>
        <w:t>means that the influence of</w:t>
      </w:r>
      <w:r>
        <w:rPr>
          <w:spacing w:val="-1"/>
        </w:rPr>
        <w:t xml:space="preserve"> </w:t>
      </w:r>
      <w:r>
        <w:t>x1 on y</w:t>
      </w:r>
      <w:r>
        <w:rPr>
          <w:spacing w:val="-12"/>
        </w:rPr>
        <w:t xml:space="preserve"> </w:t>
      </w:r>
      <w:r>
        <w:t>and the influence of x1 on y is Strong.</w:t>
      </w:r>
    </w:p>
    <w:p w14:paraId="0602546C" w14:textId="77777777" w:rsidR="00C00036" w:rsidRDefault="00C00036" w:rsidP="000F7227">
      <w:pPr>
        <w:pStyle w:val="BodyText"/>
        <w:spacing w:before="199"/>
        <w:ind w:right="-46"/>
        <w:jc w:val="both"/>
      </w:pPr>
      <w:r>
        <w:t>Then the correlation coefficient of the X2 variable against the Y variable is 0.777. Based on the results of</w:t>
      </w:r>
      <w:r>
        <w:rPr>
          <w:spacing w:val="-4"/>
        </w:rPr>
        <w:t xml:space="preserve"> </w:t>
      </w:r>
      <w:r>
        <w:t>the calculation, it means that the influence of x2 on y</w:t>
      </w:r>
      <w:r>
        <w:rPr>
          <w:spacing w:val="-7"/>
        </w:rPr>
        <w:t xml:space="preserve"> </w:t>
      </w:r>
      <w:r>
        <w:t>and the influence of x2 on y is Strong.</w:t>
      </w:r>
    </w:p>
    <w:p w14:paraId="226D5F72" w14:textId="77777777" w:rsidR="00C00036" w:rsidRDefault="00C00036" w:rsidP="000F7227">
      <w:pPr>
        <w:pStyle w:val="BodyText"/>
        <w:spacing w:before="202"/>
        <w:ind w:right="-46"/>
        <w:jc w:val="both"/>
      </w:pPr>
      <w:r>
        <w:t>Then the correlation coefficient of the X3 variable to the Y variable is 0.357. Based on the results</w:t>
      </w:r>
      <w:r>
        <w:rPr>
          <w:spacing w:val="-2"/>
        </w:rPr>
        <w:t xml:space="preserve"> </w:t>
      </w:r>
      <w:r>
        <w:t>of</w:t>
      </w:r>
      <w:r>
        <w:rPr>
          <w:spacing w:val="-8"/>
        </w:rPr>
        <w:t xml:space="preserve"> </w:t>
      </w:r>
      <w:r>
        <w:t>the calculation, it means that the influence of</w:t>
      </w:r>
      <w:r>
        <w:rPr>
          <w:spacing w:val="-8"/>
        </w:rPr>
        <w:t xml:space="preserve"> </w:t>
      </w:r>
      <w:r>
        <w:t>x3 on y</w:t>
      </w:r>
      <w:r>
        <w:rPr>
          <w:spacing w:val="-12"/>
        </w:rPr>
        <w:t xml:space="preserve"> </w:t>
      </w:r>
      <w:r>
        <w:t>and the influence of</w:t>
      </w:r>
      <w:r>
        <w:rPr>
          <w:spacing w:val="-1"/>
        </w:rPr>
        <w:t xml:space="preserve"> </w:t>
      </w:r>
      <w:r>
        <w:t>x2 on y</w:t>
      </w:r>
      <w:r>
        <w:rPr>
          <w:spacing w:val="-7"/>
        </w:rPr>
        <w:t xml:space="preserve"> </w:t>
      </w:r>
      <w:r>
        <w:t xml:space="preserve">is </w:t>
      </w:r>
      <w:r>
        <w:rPr>
          <w:spacing w:val="-4"/>
        </w:rPr>
        <w:t>low.</w:t>
      </w:r>
    </w:p>
    <w:p w14:paraId="66A675F6" w14:textId="77777777" w:rsidR="000F7227" w:rsidRDefault="000F7227" w:rsidP="000F7227">
      <w:pPr>
        <w:pStyle w:val="BodyText"/>
        <w:spacing w:before="202"/>
      </w:pPr>
      <w:r>
        <w:t>C.</w:t>
      </w:r>
      <w:r>
        <w:rPr>
          <w:spacing w:val="-1"/>
        </w:rPr>
        <w:t xml:space="preserve"> </w:t>
      </w:r>
      <w:r>
        <w:t>Hypothesis</w:t>
      </w:r>
      <w:r>
        <w:rPr>
          <w:spacing w:val="-12"/>
        </w:rPr>
        <w:t xml:space="preserve"> </w:t>
      </w:r>
      <w:r>
        <w:rPr>
          <w:spacing w:val="-4"/>
        </w:rPr>
        <w:t>Test</w:t>
      </w:r>
    </w:p>
    <w:p w14:paraId="1B085EDF" w14:textId="77777777" w:rsidR="000F7227" w:rsidRDefault="000F7227" w:rsidP="000F7227">
      <w:pPr>
        <w:pStyle w:val="ListParagraph"/>
        <w:widowControl w:val="0"/>
        <w:numPr>
          <w:ilvl w:val="0"/>
          <w:numId w:val="5"/>
        </w:numPr>
        <w:tabs>
          <w:tab w:val="left" w:pos="669"/>
        </w:tabs>
        <w:autoSpaceDE w:val="0"/>
        <w:autoSpaceDN w:val="0"/>
        <w:spacing w:before="201" w:after="0" w:line="240" w:lineRule="auto"/>
        <w:ind w:hanging="242"/>
        <w:contextualSpacing w:val="0"/>
        <w:jc w:val="left"/>
        <w:rPr>
          <w:sz w:val="24"/>
        </w:rPr>
      </w:pPr>
      <w:r>
        <w:rPr>
          <w:sz w:val="24"/>
        </w:rPr>
        <w:t>Test</w:t>
      </w:r>
      <w:r>
        <w:rPr>
          <w:spacing w:val="-4"/>
          <w:sz w:val="24"/>
        </w:rPr>
        <w:t xml:space="preserve"> </w:t>
      </w:r>
      <w:r>
        <w:rPr>
          <w:spacing w:val="-10"/>
          <w:sz w:val="24"/>
        </w:rPr>
        <w:t>T</w:t>
      </w:r>
    </w:p>
    <w:p w14:paraId="2B2C5832" w14:textId="77777777" w:rsidR="000F7227" w:rsidRDefault="000F7227" w:rsidP="000F7227">
      <w:pPr>
        <w:pStyle w:val="BodyText"/>
        <w:spacing w:before="200"/>
        <w:ind w:right="-46"/>
        <w:jc w:val="both"/>
      </w:pPr>
      <w:r>
        <w:lastRenderedPageBreak/>
        <w:t>The</w:t>
      </w:r>
      <w:r>
        <w:rPr>
          <w:spacing w:val="-6"/>
        </w:rPr>
        <w:t xml:space="preserve"> </w:t>
      </w:r>
      <w:r>
        <w:t>t-test</w:t>
      </w:r>
      <w:r>
        <w:rPr>
          <w:spacing w:val="-1"/>
        </w:rPr>
        <w:t xml:space="preserve"> </w:t>
      </w:r>
      <w:r>
        <w:t>in</w:t>
      </w:r>
      <w:r>
        <w:rPr>
          <w:spacing w:val="-10"/>
        </w:rPr>
        <w:t xml:space="preserve"> </w:t>
      </w:r>
      <w:r>
        <w:t>this</w:t>
      </w:r>
      <w:r>
        <w:rPr>
          <w:spacing w:val="-7"/>
        </w:rPr>
        <w:t xml:space="preserve"> </w:t>
      </w:r>
      <w:r>
        <w:t>study</w:t>
      </w:r>
      <w:r>
        <w:rPr>
          <w:spacing w:val="-15"/>
        </w:rPr>
        <w:t xml:space="preserve"> </w:t>
      </w:r>
      <w:r>
        <w:t>aims</w:t>
      </w:r>
      <w:r>
        <w:rPr>
          <w:spacing w:val="-6"/>
        </w:rPr>
        <w:t xml:space="preserve"> </w:t>
      </w:r>
      <w:r>
        <w:t>to show</w:t>
      </w:r>
      <w:r>
        <w:rPr>
          <w:spacing w:val="-5"/>
        </w:rPr>
        <w:t xml:space="preserve"> </w:t>
      </w:r>
      <w:r>
        <w:t>how</w:t>
      </w:r>
      <w:r>
        <w:rPr>
          <w:spacing w:val="-5"/>
        </w:rPr>
        <w:t xml:space="preserve"> </w:t>
      </w:r>
      <w:r>
        <w:t>much</w:t>
      </w:r>
      <w:r>
        <w:rPr>
          <w:spacing w:val="-4"/>
        </w:rPr>
        <w:t xml:space="preserve"> </w:t>
      </w:r>
      <w:r>
        <w:t>influence</w:t>
      </w:r>
      <w:r>
        <w:rPr>
          <w:spacing w:val="-5"/>
        </w:rPr>
        <w:t xml:space="preserve"> </w:t>
      </w:r>
      <w:r>
        <w:t>each</w:t>
      </w:r>
      <w:r>
        <w:rPr>
          <w:spacing w:val="-7"/>
        </w:rPr>
        <w:t xml:space="preserve"> </w:t>
      </w:r>
      <w:r>
        <w:t>independent variable has</w:t>
      </w:r>
      <w:r>
        <w:rPr>
          <w:spacing w:val="-9"/>
        </w:rPr>
        <w:t xml:space="preserve"> </w:t>
      </w:r>
      <w:r>
        <w:t>on</w:t>
      </w:r>
      <w:r>
        <w:rPr>
          <w:spacing w:val="-10"/>
        </w:rPr>
        <w:t xml:space="preserve"> </w:t>
      </w:r>
      <w:r>
        <w:t>the dependent variable. The test value carried out is tcal, the significance value is &lt;0&gt; ttable, and the significance value is &lt;0&gt; 0.05, then the hypothesis is rejected.</w:t>
      </w:r>
    </w:p>
    <w:p w14:paraId="5BA97BF4" w14:textId="0ED2F830" w:rsidR="000F7227" w:rsidRPr="000F7227" w:rsidRDefault="000F7227" w:rsidP="000F7227">
      <w:pPr>
        <w:pStyle w:val="Heading2"/>
        <w:spacing w:line="240" w:lineRule="auto"/>
        <w:jc w:val="center"/>
        <w:rPr>
          <w:sz w:val="22"/>
          <w:szCs w:val="22"/>
        </w:rPr>
      </w:pPr>
      <w:r>
        <w:t xml:space="preserve">  </w:t>
      </w:r>
      <w:r w:rsidRPr="008C0F62">
        <w:rPr>
          <w:sz w:val="22"/>
          <w:szCs w:val="22"/>
        </w:rPr>
        <w:t>Tabel</w:t>
      </w:r>
      <w:r w:rsidRPr="008C0F62">
        <w:rPr>
          <w:spacing w:val="-2"/>
          <w:sz w:val="22"/>
          <w:szCs w:val="22"/>
        </w:rPr>
        <w:t xml:space="preserve"> </w:t>
      </w:r>
      <w:r>
        <w:rPr>
          <w:sz w:val="22"/>
          <w:szCs w:val="22"/>
        </w:rPr>
        <w:t>1.5</w:t>
      </w:r>
    </w:p>
    <w:p w14:paraId="51D4A357" w14:textId="77777777" w:rsidR="000F7227" w:rsidRDefault="000F7227" w:rsidP="000F7227">
      <w:pPr>
        <w:spacing w:before="166" w:after="4"/>
        <w:ind w:left="4061"/>
        <w:rPr>
          <w:rFonts w:ascii="Arial"/>
          <w:b/>
        </w:rPr>
      </w:pPr>
      <w:r>
        <w:rPr>
          <w:rFonts w:ascii="Arial"/>
          <w:b/>
          <w:color w:val="000004"/>
          <w:spacing w:val="-2"/>
        </w:rPr>
        <w:t>Coefficients</w:t>
      </w:r>
      <w:r>
        <w:rPr>
          <w:rFonts w:ascii="Arial"/>
          <w:b/>
          <w:color w:val="000004"/>
          <w:spacing w:val="-2"/>
          <w:vertAlign w:val="superscript"/>
        </w:rPr>
        <w:t>a</w:t>
      </w:r>
    </w:p>
    <w:tbl>
      <w:tblPr>
        <w:tblW w:w="0" w:type="auto"/>
        <w:tblInd w:w="322"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01"/>
        <w:gridCol w:w="2189"/>
        <w:gridCol w:w="1277"/>
        <w:gridCol w:w="1277"/>
        <w:gridCol w:w="1407"/>
        <w:gridCol w:w="979"/>
        <w:gridCol w:w="989"/>
      </w:tblGrid>
      <w:tr w:rsidR="000F7227" w14:paraId="6542CB89" w14:textId="77777777" w:rsidTr="00263596">
        <w:trPr>
          <w:trHeight w:val="407"/>
        </w:trPr>
        <w:tc>
          <w:tcPr>
            <w:tcW w:w="5444" w:type="dxa"/>
            <w:gridSpan w:val="4"/>
            <w:tcBorders>
              <w:top w:val="nil"/>
              <w:left w:val="nil"/>
              <w:bottom w:val="nil"/>
            </w:tcBorders>
          </w:tcPr>
          <w:p w14:paraId="658B180B" w14:textId="77777777" w:rsidR="000F7227" w:rsidRDefault="000F7227" w:rsidP="00263596">
            <w:pPr>
              <w:pStyle w:val="TableParagraph"/>
              <w:spacing w:before="191" w:line="196" w:lineRule="exact"/>
              <w:ind w:left="3036"/>
              <w:rPr>
                <w:rFonts w:ascii="Arial MT"/>
                <w:sz w:val="18"/>
              </w:rPr>
            </w:pPr>
            <w:r>
              <w:rPr>
                <w:rFonts w:ascii="Arial MT"/>
                <w:color w:val="24485F"/>
                <w:spacing w:val="-2"/>
                <w:sz w:val="18"/>
              </w:rPr>
              <w:t>Unstandardized</w:t>
            </w:r>
            <w:r>
              <w:rPr>
                <w:rFonts w:ascii="Arial MT"/>
                <w:color w:val="24485F"/>
                <w:spacing w:val="-3"/>
                <w:sz w:val="18"/>
              </w:rPr>
              <w:t xml:space="preserve"> </w:t>
            </w:r>
            <w:r>
              <w:rPr>
                <w:rFonts w:ascii="Arial MT"/>
                <w:color w:val="24485F"/>
                <w:spacing w:val="-2"/>
                <w:sz w:val="18"/>
              </w:rPr>
              <w:t>Coefficients</w:t>
            </w:r>
          </w:p>
        </w:tc>
        <w:tc>
          <w:tcPr>
            <w:tcW w:w="1407" w:type="dxa"/>
            <w:tcBorders>
              <w:top w:val="nil"/>
              <w:bottom w:val="nil"/>
            </w:tcBorders>
          </w:tcPr>
          <w:p w14:paraId="24265D3A" w14:textId="77777777" w:rsidR="000F7227" w:rsidRDefault="000F7227" w:rsidP="00263596">
            <w:pPr>
              <w:pStyle w:val="TableParagraph"/>
              <w:spacing w:line="206" w:lineRule="exact"/>
              <w:ind w:left="225" w:hanging="63"/>
              <w:rPr>
                <w:rFonts w:ascii="Arial MT"/>
                <w:sz w:val="18"/>
              </w:rPr>
            </w:pPr>
            <w:r>
              <w:rPr>
                <w:rFonts w:ascii="Arial MT"/>
                <w:color w:val="24485F"/>
                <w:spacing w:val="-4"/>
                <w:sz w:val="18"/>
              </w:rPr>
              <w:t xml:space="preserve">Standardized </w:t>
            </w:r>
            <w:r>
              <w:rPr>
                <w:rFonts w:ascii="Arial MT"/>
                <w:color w:val="24485F"/>
                <w:spacing w:val="-2"/>
                <w:sz w:val="18"/>
              </w:rPr>
              <w:t>Coefficients</w:t>
            </w:r>
          </w:p>
        </w:tc>
        <w:tc>
          <w:tcPr>
            <w:tcW w:w="979" w:type="dxa"/>
            <w:vMerge w:val="restart"/>
            <w:tcBorders>
              <w:top w:val="nil"/>
              <w:bottom w:val="single" w:sz="8" w:space="0" w:color="152935"/>
            </w:tcBorders>
          </w:tcPr>
          <w:p w14:paraId="6ED33DE1" w14:textId="77777777" w:rsidR="000F7227" w:rsidRDefault="000F7227" w:rsidP="00263596">
            <w:pPr>
              <w:pStyle w:val="TableParagraph"/>
              <w:rPr>
                <w:sz w:val="20"/>
              </w:rPr>
            </w:pPr>
          </w:p>
        </w:tc>
        <w:tc>
          <w:tcPr>
            <w:tcW w:w="989" w:type="dxa"/>
            <w:vMerge w:val="restart"/>
            <w:tcBorders>
              <w:top w:val="nil"/>
              <w:bottom w:val="single" w:sz="8" w:space="0" w:color="152935"/>
              <w:right w:val="nil"/>
            </w:tcBorders>
          </w:tcPr>
          <w:p w14:paraId="38F9C957" w14:textId="77777777" w:rsidR="000F7227" w:rsidRDefault="000F7227" w:rsidP="00263596">
            <w:pPr>
              <w:pStyle w:val="TableParagraph"/>
              <w:spacing w:before="200"/>
              <w:rPr>
                <w:rFonts w:ascii="Arial"/>
                <w:b/>
                <w:sz w:val="18"/>
              </w:rPr>
            </w:pPr>
          </w:p>
          <w:p w14:paraId="61ADD7F5" w14:textId="77777777" w:rsidR="000F7227" w:rsidRDefault="000F7227" w:rsidP="00263596">
            <w:pPr>
              <w:pStyle w:val="TableParagraph"/>
              <w:spacing w:line="204" w:lineRule="exact"/>
              <w:ind w:left="18"/>
              <w:jc w:val="center"/>
              <w:rPr>
                <w:rFonts w:ascii="Arial MT"/>
                <w:sz w:val="18"/>
              </w:rPr>
            </w:pPr>
            <w:r>
              <w:rPr>
                <w:rFonts w:ascii="Arial MT"/>
                <w:color w:val="24485F"/>
                <w:spacing w:val="-4"/>
                <w:sz w:val="18"/>
              </w:rPr>
              <w:t>Sig.</w:t>
            </w:r>
          </w:p>
        </w:tc>
      </w:tr>
      <w:tr w:rsidR="000F7227" w14:paraId="058ECBC1" w14:textId="77777777" w:rsidTr="00263596">
        <w:trPr>
          <w:trHeight w:val="199"/>
        </w:trPr>
        <w:tc>
          <w:tcPr>
            <w:tcW w:w="701" w:type="dxa"/>
            <w:tcBorders>
              <w:top w:val="nil"/>
              <w:left w:val="nil"/>
              <w:bottom w:val="single" w:sz="8" w:space="0" w:color="152935"/>
              <w:right w:val="nil"/>
            </w:tcBorders>
          </w:tcPr>
          <w:p w14:paraId="4E87386F" w14:textId="77777777" w:rsidR="000F7227" w:rsidRDefault="000F7227" w:rsidP="00263596">
            <w:pPr>
              <w:pStyle w:val="TableParagraph"/>
              <w:spacing w:line="179" w:lineRule="exact"/>
              <w:ind w:left="62"/>
              <w:rPr>
                <w:rFonts w:ascii="Arial MT"/>
                <w:sz w:val="18"/>
              </w:rPr>
            </w:pPr>
            <w:r>
              <w:rPr>
                <w:rFonts w:ascii="Arial MT"/>
                <w:color w:val="24485F"/>
                <w:spacing w:val="-2"/>
                <w:sz w:val="18"/>
              </w:rPr>
              <w:t>Model</w:t>
            </w:r>
          </w:p>
        </w:tc>
        <w:tc>
          <w:tcPr>
            <w:tcW w:w="2189" w:type="dxa"/>
            <w:tcBorders>
              <w:top w:val="nil"/>
              <w:left w:val="nil"/>
              <w:bottom w:val="single" w:sz="8" w:space="0" w:color="152935"/>
              <w:right w:val="nil"/>
            </w:tcBorders>
          </w:tcPr>
          <w:p w14:paraId="348CE938" w14:textId="77777777" w:rsidR="000F7227" w:rsidRDefault="000F7227" w:rsidP="00263596">
            <w:pPr>
              <w:pStyle w:val="TableParagraph"/>
              <w:rPr>
                <w:sz w:val="12"/>
              </w:rPr>
            </w:pPr>
          </w:p>
        </w:tc>
        <w:tc>
          <w:tcPr>
            <w:tcW w:w="1277" w:type="dxa"/>
            <w:tcBorders>
              <w:top w:val="nil"/>
              <w:left w:val="nil"/>
              <w:bottom w:val="single" w:sz="8" w:space="0" w:color="152935"/>
            </w:tcBorders>
          </w:tcPr>
          <w:p w14:paraId="1CDBDC97" w14:textId="77777777" w:rsidR="000F7227" w:rsidRDefault="000F7227" w:rsidP="00263596">
            <w:pPr>
              <w:pStyle w:val="TableParagraph"/>
              <w:spacing w:line="179" w:lineRule="exact"/>
              <w:ind w:left="10"/>
              <w:jc w:val="center"/>
              <w:rPr>
                <w:rFonts w:ascii="Arial MT"/>
                <w:sz w:val="18"/>
              </w:rPr>
            </w:pPr>
            <w:r>
              <w:rPr>
                <w:rFonts w:ascii="Arial MT"/>
                <w:color w:val="24485F"/>
                <w:spacing w:val="-10"/>
                <w:sz w:val="18"/>
              </w:rPr>
              <w:t>B</w:t>
            </w:r>
          </w:p>
        </w:tc>
        <w:tc>
          <w:tcPr>
            <w:tcW w:w="1277" w:type="dxa"/>
            <w:tcBorders>
              <w:top w:val="nil"/>
              <w:bottom w:val="single" w:sz="8" w:space="0" w:color="152935"/>
            </w:tcBorders>
          </w:tcPr>
          <w:p w14:paraId="39AA5F21" w14:textId="77777777" w:rsidR="000F7227" w:rsidRDefault="000F7227" w:rsidP="00263596">
            <w:pPr>
              <w:pStyle w:val="TableParagraph"/>
              <w:spacing w:line="179" w:lineRule="exact"/>
              <w:ind w:left="244"/>
              <w:rPr>
                <w:rFonts w:ascii="Arial MT"/>
                <w:sz w:val="18"/>
              </w:rPr>
            </w:pPr>
            <w:r>
              <w:rPr>
                <w:rFonts w:ascii="Arial MT"/>
                <w:color w:val="24485F"/>
                <w:sz w:val="18"/>
              </w:rPr>
              <w:t>Std.</w:t>
            </w:r>
            <w:r>
              <w:rPr>
                <w:rFonts w:ascii="Arial MT"/>
                <w:color w:val="24485F"/>
                <w:spacing w:val="-2"/>
                <w:sz w:val="18"/>
              </w:rPr>
              <w:t xml:space="preserve"> Error</w:t>
            </w:r>
          </w:p>
        </w:tc>
        <w:tc>
          <w:tcPr>
            <w:tcW w:w="1407" w:type="dxa"/>
            <w:tcBorders>
              <w:top w:val="nil"/>
              <w:bottom w:val="single" w:sz="8" w:space="0" w:color="152935"/>
            </w:tcBorders>
          </w:tcPr>
          <w:p w14:paraId="58103966" w14:textId="77777777" w:rsidR="000F7227" w:rsidRDefault="000F7227" w:rsidP="00263596">
            <w:pPr>
              <w:pStyle w:val="TableParagraph"/>
              <w:spacing w:line="179" w:lineRule="exact"/>
              <w:ind w:left="1"/>
              <w:jc w:val="center"/>
              <w:rPr>
                <w:rFonts w:ascii="Arial MT"/>
                <w:sz w:val="18"/>
              </w:rPr>
            </w:pPr>
            <w:r>
              <w:rPr>
                <w:rFonts w:ascii="Arial MT"/>
                <w:color w:val="24485F"/>
                <w:spacing w:val="-4"/>
                <w:sz w:val="18"/>
              </w:rPr>
              <w:t>Beta</w:t>
            </w:r>
          </w:p>
        </w:tc>
        <w:tc>
          <w:tcPr>
            <w:tcW w:w="979" w:type="dxa"/>
            <w:vMerge/>
            <w:tcBorders>
              <w:top w:val="nil"/>
              <w:bottom w:val="single" w:sz="8" w:space="0" w:color="152935"/>
            </w:tcBorders>
          </w:tcPr>
          <w:p w14:paraId="0176D1AE" w14:textId="77777777" w:rsidR="000F7227" w:rsidRDefault="000F7227" w:rsidP="00263596">
            <w:pPr>
              <w:rPr>
                <w:sz w:val="2"/>
                <w:szCs w:val="2"/>
              </w:rPr>
            </w:pPr>
          </w:p>
        </w:tc>
        <w:tc>
          <w:tcPr>
            <w:tcW w:w="989" w:type="dxa"/>
            <w:vMerge/>
            <w:tcBorders>
              <w:top w:val="nil"/>
              <w:bottom w:val="single" w:sz="8" w:space="0" w:color="152935"/>
              <w:right w:val="nil"/>
            </w:tcBorders>
          </w:tcPr>
          <w:p w14:paraId="4656A899" w14:textId="77777777" w:rsidR="000F7227" w:rsidRDefault="000F7227" w:rsidP="00263596">
            <w:pPr>
              <w:rPr>
                <w:sz w:val="2"/>
                <w:szCs w:val="2"/>
              </w:rPr>
            </w:pPr>
          </w:p>
        </w:tc>
      </w:tr>
      <w:tr w:rsidR="000F7227" w14:paraId="4F00B47D" w14:textId="77777777" w:rsidTr="00263596">
        <w:trPr>
          <w:trHeight w:val="301"/>
        </w:trPr>
        <w:tc>
          <w:tcPr>
            <w:tcW w:w="701" w:type="dxa"/>
            <w:vMerge w:val="restart"/>
            <w:tcBorders>
              <w:top w:val="single" w:sz="8" w:space="0" w:color="152935"/>
              <w:left w:val="nil"/>
              <w:bottom w:val="single" w:sz="8" w:space="0" w:color="152935"/>
              <w:right w:val="nil"/>
            </w:tcBorders>
            <w:shd w:val="clear" w:color="auto" w:fill="DFDFDF"/>
          </w:tcPr>
          <w:p w14:paraId="522B65B5" w14:textId="77777777" w:rsidR="000F7227" w:rsidRDefault="000F7227" w:rsidP="00263596">
            <w:pPr>
              <w:pStyle w:val="TableParagraph"/>
              <w:spacing w:line="201" w:lineRule="exact"/>
              <w:ind w:left="62"/>
              <w:rPr>
                <w:rFonts w:ascii="Arial MT"/>
                <w:sz w:val="18"/>
              </w:rPr>
            </w:pPr>
            <w:r>
              <w:rPr>
                <w:rFonts w:ascii="Arial MT"/>
                <w:color w:val="24485F"/>
                <w:spacing w:val="-10"/>
                <w:sz w:val="18"/>
              </w:rPr>
              <w:t>1</w:t>
            </w:r>
          </w:p>
        </w:tc>
        <w:tc>
          <w:tcPr>
            <w:tcW w:w="2189" w:type="dxa"/>
            <w:tcBorders>
              <w:top w:val="single" w:sz="8" w:space="0" w:color="152935"/>
              <w:left w:val="nil"/>
              <w:bottom w:val="single" w:sz="8" w:space="0" w:color="ACACAC"/>
              <w:right w:val="nil"/>
            </w:tcBorders>
            <w:shd w:val="clear" w:color="auto" w:fill="DFDFDF"/>
          </w:tcPr>
          <w:p w14:paraId="65E9AC3D" w14:textId="77777777" w:rsidR="000F7227" w:rsidRDefault="000F7227" w:rsidP="00263596">
            <w:pPr>
              <w:pStyle w:val="TableParagraph"/>
              <w:spacing w:line="201" w:lineRule="exact"/>
              <w:ind w:left="62"/>
              <w:rPr>
                <w:rFonts w:ascii="Arial MT"/>
                <w:sz w:val="18"/>
              </w:rPr>
            </w:pPr>
            <w:r>
              <w:rPr>
                <w:rFonts w:ascii="Arial MT"/>
                <w:color w:val="24485F"/>
                <w:spacing w:val="-2"/>
                <w:sz w:val="18"/>
              </w:rPr>
              <w:t>(Constant)</w:t>
            </w:r>
          </w:p>
        </w:tc>
        <w:tc>
          <w:tcPr>
            <w:tcW w:w="1277" w:type="dxa"/>
            <w:tcBorders>
              <w:top w:val="single" w:sz="8" w:space="0" w:color="152935"/>
              <w:left w:val="nil"/>
              <w:bottom w:val="single" w:sz="8" w:space="0" w:color="ACACAC"/>
            </w:tcBorders>
          </w:tcPr>
          <w:p w14:paraId="5081980B" w14:textId="77777777" w:rsidR="000F7227" w:rsidRDefault="000F7227" w:rsidP="00263596">
            <w:pPr>
              <w:pStyle w:val="TableParagraph"/>
              <w:spacing w:line="201" w:lineRule="exact"/>
              <w:ind w:right="48"/>
              <w:jc w:val="right"/>
              <w:rPr>
                <w:rFonts w:ascii="Arial MT"/>
                <w:sz w:val="18"/>
              </w:rPr>
            </w:pPr>
            <w:r>
              <w:rPr>
                <w:rFonts w:ascii="Arial MT"/>
                <w:color w:val="000004"/>
                <w:spacing w:val="-2"/>
                <w:sz w:val="18"/>
              </w:rPr>
              <w:t>1.303</w:t>
            </w:r>
          </w:p>
        </w:tc>
        <w:tc>
          <w:tcPr>
            <w:tcW w:w="1277" w:type="dxa"/>
            <w:tcBorders>
              <w:top w:val="single" w:sz="8" w:space="0" w:color="152935"/>
              <w:bottom w:val="single" w:sz="8" w:space="0" w:color="ACACAC"/>
            </w:tcBorders>
          </w:tcPr>
          <w:p w14:paraId="16B2CFD1" w14:textId="77777777" w:rsidR="000F7227" w:rsidRDefault="000F7227" w:rsidP="00263596">
            <w:pPr>
              <w:pStyle w:val="TableParagraph"/>
              <w:spacing w:line="201" w:lineRule="exact"/>
              <w:ind w:right="48"/>
              <w:jc w:val="right"/>
              <w:rPr>
                <w:rFonts w:ascii="Arial MT"/>
                <w:sz w:val="18"/>
              </w:rPr>
            </w:pPr>
            <w:r>
              <w:rPr>
                <w:rFonts w:ascii="Arial MT"/>
                <w:color w:val="000004"/>
                <w:spacing w:val="-2"/>
                <w:sz w:val="18"/>
              </w:rPr>
              <w:t>3.964</w:t>
            </w:r>
          </w:p>
        </w:tc>
        <w:tc>
          <w:tcPr>
            <w:tcW w:w="1407" w:type="dxa"/>
            <w:tcBorders>
              <w:top w:val="single" w:sz="8" w:space="0" w:color="152935"/>
              <w:bottom w:val="single" w:sz="8" w:space="0" w:color="ACACAC"/>
            </w:tcBorders>
          </w:tcPr>
          <w:p w14:paraId="64DB3507" w14:textId="77777777" w:rsidR="000F7227" w:rsidRDefault="000F7227" w:rsidP="00263596">
            <w:pPr>
              <w:pStyle w:val="TableParagraph"/>
              <w:rPr>
                <w:sz w:val="20"/>
              </w:rPr>
            </w:pPr>
          </w:p>
        </w:tc>
        <w:tc>
          <w:tcPr>
            <w:tcW w:w="979" w:type="dxa"/>
            <w:tcBorders>
              <w:top w:val="single" w:sz="8" w:space="0" w:color="152935"/>
              <w:bottom w:val="single" w:sz="8" w:space="0" w:color="ACACAC"/>
            </w:tcBorders>
          </w:tcPr>
          <w:p w14:paraId="488E3EE9" w14:textId="77777777" w:rsidR="000F7227" w:rsidRDefault="000F7227" w:rsidP="00263596">
            <w:pPr>
              <w:pStyle w:val="TableParagraph"/>
              <w:rPr>
                <w:sz w:val="20"/>
              </w:rPr>
            </w:pPr>
          </w:p>
        </w:tc>
        <w:tc>
          <w:tcPr>
            <w:tcW w:w="989" w:type="dxa"/>
            <w:tcBorders>
              <w:top w:val="single" w:sz="8" w:space="0" w:color="152935"/>
              <w:bottom w:val="single" w:sz="8" w:space="0" w:color="ACACAC"/>
              <w:right w:val="nil"/>
            </w:tcBorders>
          </w:tcPr>
          <w:p w14:paraId="141043AB" w14:textId="77777777" w:rsidR="000F7227" w:rsidRDefault="000F7227" w:rsidP="00263596">
            <w:pPr>
              <w:pStyle w:val="TableParagraph"/>
              <w:spacing w:line="201" w:lineRule="exact"/>
              <w:ind w:right="39"/>
              <w:jc w:val="right"/>
              <w:rPr>
                <w:rFonts w:ascii="Arial MT"/>
                <w:sz w:val="18"/>
              </w:rPr>
            </w:pPr>
            <w:r>
              <w:rPr>
                <w:rFonts w:ascii="Arial MT"/>
                <w:color w:val="000004"/>
                <w:spacing w:val="-4"/>
                <w:sz w:val="18"/>
              </w:rPr>
              <w:t>.744</w:t>
            </w:r>
          </w:p>
        </w:tc>
      </w:tr>
      <w:tr w:rsidR="000F7227" w14:paraId="137EA3F7" w14:textId="77777777" w:rsidTr="00263596">
        <w:trPr>
          <w:trHeight w:val="206"/>
        </w:trPr>
        <w:tc>
          <w:tcPr>
            <w:tcW w:w="701" w:type="dxa"/>
            <w:vMerge/>
            <w:tcBorders>
              <w:top w:val="nil"/>
              <w:left w:val="nil"/>
              <w:bottom w:val="single" w:sz="8" w:space="0" w:color="152935"/>
              <w:right w:val="nil"/>
            </w:tcBorders>
            <w:shd w:val="clear" w:color="auto" w:fill="DFDFDF"/>
          </w:tcPr>
          <w:p w14:paraId="6918F02E" w14:textId="77777777" w:rsidR="000F7227" w:rsidRDefault="000F7227" w:rsidP="00263596">
            <w:pPr>
              <w:rPr>
                <w:sz w:val="2"/>
                <w:szCs w:val="2"/>
              </w:rPr>
            </w:pPr>
          </w:p>
        </w:tc>
        <w:tc>
          <w:tcPr>
            <w:tcW w:w="2189" w:type="dxa"/>
            <w:tcBorders>
              <w:top w:val="single" w:sz="8" w:space="0" w:color="ACACAC"/>
              <w:left w:val="nil"/>
              <w:bottom w:val="single" w:sz="8" w:space="0" w:color="ACACAC"/>
              <w:right w:val="nil"/>
            </w:tcBorders>
            <w:shd w:val="clear" w:color="auto" w:fill="DFDFDF"/>
          </w:tcPr>
          <w:p w14:paraId="7CC30D91" w14:textId="77777777" w:rsidR="000F7227" w:rsidRDefault="000F7227" w:rsidP="00263596">
            <w:pPr>
              <w:pStyle w:val="TableParagraph"/>
              <w:spacing w:line="186" w:lineRule="exact"/>
              <w:ind w:left="62"/>
              <w:rPr>
                <w:rFonts w:ascii="Arial MT"/>
                <w:sz w:val="18"/>
              </w:rPr>
            </w:pPr>
            <w:r>
              <w:rPr>
                <w:rFonts w:ascii="Arial MT"/>
                <w:color w:val="24485F"/>
                <w:sz w:val="18"/>
              </w:rPr>
              <w:t>DIGITAL</w:t>
            </w:r>
            <w:r>
              <w:rPr>
                <w:rFonts w:ascii="Arial MT"/>
                <w:color w:val="24485F"/>
                <w:spacing w:val="-5"/>
                <w:sz w:val="18"/>
              </w:rPr>
              <w:t xml:space="preserve"> </w:t>
            </w:r>
            <w:r>
              <w:rPr>
                <w:rFonts w:ascii="Arial MT"/>
                <w:color w:val="24485F"/>
                <w:spacing w:val="-2"/>
                <w:sz w:val="18"/>
              </w:rPr>
              <w:t>MARKETING</w:t>
            </w:r>
          </w:p>
        </w:tc>
        <w:tc>
          <w:tcPr>
            <w:tcW w:w="1277" w:type="dxa"/>
            <w:tcBorders>
              <w:top w:val="single" w:sz="8" w:space="0" w:color="ACACAC"/>
              <w:left w:val="nil"/>
              <w:bottom w:val="single" w:sz="8" w:space="0" w:color="ACACAC"/>
            </w:tcBorders>
          </w:tcPr>
          <w:p w14:paraId="61EC735A" w14:textId="77777777" w:rsidR="000F7227" w:rsidRDefault="000F7227" w:rsidP="00263596">
            <w:pPr>
              <w:pStyle w:val="TableParagraph"/>
              <w:spacing w:line="186" w:lineRule="exact"/>
              <w:ind w:right="46"/>
              <w:jc w:val="right"/>
              <w:rPr>
                <w:rFonts w:ascii="Arial MT"/>
                <w:sz w:val="18"/>
              </w:rPr>
            </w:pPr>
            <w:r>
              <w:rPr>
                <w:rFonts w:ascii="Arial MT"/>
                <w:color w:val="000004"/>
                <w:spacing w:val="-4"/>
                <w:sz w:val="18"/>
              </w:rPr>
              <w:t>.259</w:t>
            </w:r>
          </w:p>
        </w:tc>
        <w:tc>
          <w:tcPr>
            <w:tcW w:w="1277" w:type="dxa"/>
            <w:tcBorders>
              <w:top w:val="single" w:sz="8" w:space="0" w:color="ACACAC"/>
              <w:bottom w:val="single" w:sz="8" w:space="0" w:color="ACACAC"/>
            </w:tcBorders>
          </w:tcPr>
          <w:p w14:paraId="47123151" w14:textId="77777777" w:rsidR="000F7227" w:rsidRDefault="000F7227" w:rsidP="00263596">
            <w:pPr>
              <w:pStyle w:val="TableParagraph"/>
              <w:spacing w:line="186" w:lineRule="exact"/>
              <w:ind w:right="46"/>
              <w:jc w:val="right"/>
              <w:rPr>
                <w:rFonts w:ascii="Arial MT"/>
                <w:sz w:val="18"/>
              </w:rPr>
            </w:pPr>
            <w:r>
              <w:rPr>
                <w:rFonts w:ascii="Arial MT"/>
                <w:color w:val="000004"/>
                <w:spacing w:val="-4"/>
                <w:sz w:val="18"/>
              </w:rPr>
              <w:t>.086</w:t>
            </w:r>
          </w:p>
        </w:tc>
        <w:tc>
          <w:tcPr>
            <w:tcW w:w="1407" w:type="dxa"/>
            <w:tcBorders>
              <w:top w:val="single" w:sz="8" w:space="0" w:color="ACACAC"/>
              <w:bottom w:val="single" w:sz="8" w:space="0" w:color="ACACAC"/>
            </w:tcBorders>
          </w:tcPr>
          <w:p w14:paraId="1FFAC04D" w14:textId="77777777" w:rsidR="000F7227" w:rsidRDefault="000F7227" w:rsidP="00263596">
            <w:pPr>
              <w:pStyle w:val="TableParagraph"/>
              <w:spacing w:line="186" w:lineRule="exact"/>
              <w:ind w:right="44"/>
              <w:jc w:val="right"/>
              <w:rPr>
                <w:rFonts w:ascii="Arial MT"/>
                <w:sz w:val="18"/>
              </w:rPr>
            </w:pPr>
            <w:r>
              <w:rPr>
                <w:rFonts w:ascii="Arial MT"/>
                <w:color w:val="000004"/>
                <w:spacing w:val="-4"/>
                <w:sz w:val="18"/>
              </w:rPr>
              <w:t>.366</w:t>
            </w:r>
          </w:p>
        </w:tc>
        <w:tc>
          <w:tcPr>
            <w:tcW w:w="979" w:type="dxa"/>
            <w:tcBorders>
              <w:top w:val="single" w:sz="8" w:space="0" w:color="ACACAC"/>
              <w:bottom w:val="single" w:sz="8" w:space="0" w:color="ACACAC"/>
            </w:tcBorders>
          </w:tcPr>
          <w:p w14:paraId="71B01593" w14:textId="77777777" w:rsidR="000F7227" w:rsidRDefault="000F7227" w:rsidP="00263596">
            <w:pPr>
              <w:pStyle w:val="TableParagraph"/>
              <w:spacing w:line="186" w:lineRule="exact"/>
              <w:ind w:right="40"/>
              <w:jc w:val="right"/>
              <w:rPr>
                <w:rFonts w:ascii="Arial MT"/>
                <w:sz w:val="18"/>
              </w:rPr>
            </w:pPr>
            <w:r>
              <w:rPr>
                <w:rFonts w:ascii="Arial MT"/>
                <w:color w:val="000004"/>
                <w:spacing w:val="-2"/>
                <w:sz w:val="18"/>
              </w:rPr>
              <w:t>3.005</w:t>
            </w:r>
          </w:p>
        </w:tc>
        <w:tc>
          <w:tcPr>
            <w:tcW w:w="989" w:type="dxa"/>
            <w:tcBorders>
              <w:top w:val="single" w:sz="8" w:space="0" w:color="ACACAC"/>
              <w:bottom w:val="single" w:sz="8" w:space="0" w:color="ACACAC"/>
              <w:right w:val="nil"/>
            </w:tcBorders>
          </w:tcPr>
          <w:p w14:paraId="0B388CCF" w14:textId="77777777" w:rsidR="000F7227" w:rsidRDefault="000F7227" w:rsidP="00263596">
            <w:pPr>
              <w:pStyle w:val="TableParagraph"/>
              <w:spacing w:line="186" w:lineRule="exact"/>
              <w:ind w:right="39"/>
              <w:jc w:val="right"/>
              <w:rPr>
                <w:rFonts w:ascii="Arial MT"/>
                <w:sz w:val="18"/>
              </w:rPr>
            </w:pPr>
            <w:r>
              <w:rPr>
                <w:rFonts w:ascii="Arial MT"/>
                <w:color w:val="000004"/>
                <w:spacing w:val="-4"/>
                <w:sz w:val="18"/>
              </w:rPr>
              <w:t>.005</w:t>
            </w:r>
          </w:p>
        </w:tc>
      </w:tr>
      <w:tr w:rsidR="000F7227" w14:paraId="53B05EA1" w14:textId="77777777" w:rsidTr="00263596">
        <w:trPr>
          <w:trHeight w:val="203"/>
        </w:trPr>
        <w:tc>
          <w:tcPr>
            <w:tcW w:w="701" w:type="dxa"/>
            <w:vMerge/>
            <w:tcBorders>
              <w:top w:val="nil"/>
              <w:left w:val="nil"/>
              <w:bottom w:val="single" w:sz="8" w:space="0" w:color="152935"/>
              <w:right w:val="nil"/>
            </w:tcBorders>
            <w:shd w:val="clear" w:color="auto" w:fill="DFDFDF"/>
          </w:tcPr>
          <w:p w14:paraId="7C64E822" w14:textId="77777777" w:rsidR="000F7227" w:rsidRDefault="000F7227" w:rsidP="00263596">
            <w:pPr>
              <w:rPr>
                <w:sz w:val="2"/>
                <w:szCs w:val="2"/>
              </w:rPr>
            </w:pPr>
          </w:p>
        </w:tc>
        <w:tc>
          <w:tcPr>
            <w:tcW w:w="2189" w:type="dxa"/>
            <w:tcBorders>
              <w:top w:val="single" w:sz="8" w:space="0" w:color="ACACAC"/>
              <w:left w:val="nil"/>
              <w:bottom w:val="single" w:sz="8" w:space="0" w:color="ACACAC"/>
              <w:right w:val="nil"/>
            </w:tcBorders>
            <w:shd w:val="clear" w:color="auto" w:fill="DFDFDF"/>
          </w:tcPr>
          <w:p w14:paraId="462A6367" w14:textId="77777777" w:rsidR="000F7227" w:rsidRDefault="000F7227" w:rsidP="00263596">
            <w:pPr>
              <w:pStyle w:val="TableParagraph"/>
              <w:spacing w:line="183" w:lineRule="exact"/>
              <w:ind w:left="62"/>
              <w:rPr>
                <w:rFonts w:ascii="Arial MT"/>
                <w:sz w:val="18"/>
              </w:rPr>
            </w:pPr>
            <w:r>
              <w:rPr>
                <w:rFonts w:ascii="Arial MT"/>
                <w:color w:val="24485F"/>
                <w:sz w:val="18"/>
              </w:rPr>
              <w:t xml:space="preserve">CONTENT </w:t>
            </w:r>
            <w:r>
              <w:rPr>
                <w:rFonts w:ascii="Arial MT"/>
                <w:color w:val="24485F"/>
                <w:spacing w:val="-2"/>
                <w:sz w:val="18"/>
              </w:rPr>
              <w:t>MARKETING</w:t>
            </w:r>
          </w:p>
        </w:tc>
        <w:tc>
          <w:tcPr>
            <w:tcW w:w="1277" w:type="dxa"/>
            <w:tcBorders>
              <w:top w:val="single" w:sz="8" w:space="0" w:color="ACACAC"/>
              <w:left w:val="nil"/>
              <w:bottom w:val="single" w:sz="8" w:space="0" w:color="ACACAC"/>
            </w:tcBorders>
          </w:tcPr>
          <w:p w14:paraId="6334346B" w14:textId="77777777" w:rsidR="000F7227" w:rsidRDefault="000F7227" w:rsidP="00263596">
            <w:pPr>
              <w:pStyle w:val="TableParagraph"/>
              <w:spacing w:line="183" w:lineRule="exact"/>
              <w:ind w:right="46"/>
              <w:jc w:val="right"/>
              <w:rPr>
                <w:rFonts w:ascii="Arial MT"/>
                <w:sz w:val="18"/>
              </w:rPr>
            </w:pPr>
            <w:r>
              <w:rPr>
                <w:rFonts w:ascii="Arial MT"/>
                <w:color w:val="000004"/>
                <w:spacing w:val="-4"/>
                <w:sz w:val="18"/>
              </w:rPr>
              <w:t>.360</w:t>
            </w:r>
          </w:p>
        </w:tc>
        <w:tc>
          <w:tcPr>
            <w:tcW w:w="1277" w:type="dxa"/>
            <w:tcBorders>
              <w:top w:val="single" w:sz="8" w:space="0" w:color="ACACAC"/>
              <w:bottom w:val="single" w:sz="8" w:space="0" w:color="ACACAC"/>
            </w:tcBorders>
          </w:tcPr>
          <w:p w14:paraId="64CBCA14" w14:textId="77777777" w:rsidR="000F7227" w:rsidRDefault="000F7227" w:rsidP="00263596">
            <w:pPr>
              <w:pStyle w:val="TableParagraph"/>
              <w:spacing w:line="183" w:lineRule="exact"/>
              <w:ind w:right="46"/>
              <w:jc w:val="right"/>
              <w:rPr>
                <w:rFonts w:ascii="Arial MT"/>
                <w:sz w:val="18"/>
              </w:rPr>
            </w:pPr>
            <w:r>
              <w:rPr>
                <w:rFonts w:ascii="Arial MT"/>
                <w:color w:val="000004"/>
                <w:spacing w:val="-4"/>
                <w:sz w:val="18"/>
              </w:rPr>
              <w:t>.086</w:t>
            </w:r>
          </w:p>
        </w:tc>
        <w:tc>
          <w:tcPr>
            <w:tcW w:w="1407" w:type="dxa"/>
            <w:tcBorders>
              <w:top w:val="single" w:sz="8" w:space="0" w:color="ACACAC"/>
              <w:bottom w:val="single" w:sz="8" w:space="0" w:color="ACACAC"/>
            </w:tcBorders>
          </w:tcPr>
          <w:p w14:paraId="79145FF7" w14:textId="77777777" w:rsidR="000F7227" w:rsidRDefault="000F7227" w:rsidP="00263596">
            <w:pPr>
              <w:pStyle w:val="TableParagraph"/>
              <w:spacing w:line="183" w:lineRule="exact"/>
              <w:ind w:right="44"/>
              <w:jc w:val="right"/>
              <w:rPr>
                <w:rFonts w:ascii="Arial MT"/>
                <w:sz w:val="18"/>
              </w:rPr>
            </w:pPr>
            <w:r>
              <w:rPr>
                <w:rFonts w:ascii="Arial MT"/>
                <w:color w:val="000004"/>
                <w:spacing w:val="-4"/>
                <w:sz w:val="18"/>
              </w:rPr>
              <w:t>.496</w:t>
            </w:r>
          </w:p>
        </w:tc>
        <w:tc>
          <w:tcPr>
            <w:tcW w:w="979" w:type="dxa"/>
            <w:tcBorders>
              <w:top w:val="single" w:sz="8" w:space="0" w:color="ACACAC"/>
              <w:bottom w:val="single" w:sz="8" w:space="0" w:color="ACACAC"/>
            </w:tcBorders>
          </w:tcPr>
          <w:p w14:paraId="1DB28CDB" w14:textId="77777777" w:rsidR="000F7227" w:rsidRDefault="000F7227" w:rsidP="00263596">
            <w:pPr>
              <w:pStyle w:val="TableParagraph"/>
              <w:spacing w:line="183" w:lineRule="exact"/>
              <w:ind w:right="40"/>
              <w:jc w:val="right"/>
              <w:rPr>
                <w:rFonts w:ascii="Arial MT"/>
                <w:sz w:val="18"/>
              </w:rPr>
            </w:pPr>
            <w:r>
              <w:rPr>
                <w:rFonts w:ascii="Arial MT"/>
                <w:color w:val="000004"/>
                <w:spacing w:val="-2"/>
                <w:sz w:val="18"/>
              </w:rPr>
              <w:t>4.164</w:t>
            </w:r>
          </w:p>
        </w:tc>
        <w:tc>
          <w:tcPr>
            <w:tcW w:w="989" w:type="dxa"/>
            <w:tcBorders>
              <w:top w:val="single" w:sz="8" w:space="0" w:color="ACACAC"/>
              <w:bottom w:val="single" w:sz="8" w:space="0" w:color="ACACAC"/>
              <w:right w:val="nil"/>
            </w:tcBorders>
          </w:tcPr>
          <w:p w14:paraId="65D2666D" w14:textId="77777777" w:rsidR="000F7227" w:rsidRDefault="000F7227" w:rsidP="00263596">
            <w:pPr>
              <w:pStyle w:val="TableParagraph"/>
              <w:spacing w:line="183" w:lineRule="exact"/>
              <w:ind w:right="39"/>
              <w:jc w:val="right"/>
              <w:rPr>
                <w:rFonts w:ascii="Arial MT"/>
                <w:sz w:val="18"/>
              </w:rPr>
            </w:pPr>
            <w:r>
              <w:rPr>
                <w:rFonts w:ascii="Arial MT"/>
                <w:color w:val="000004"/>
                <w:spacing w:val="-4"/>
                <w:sz w:val="18"/>
              </w:rPr>
              <w:t>.000</w:t>
            </w:r>
          </w:p>
        </w:tc>
      </w:tr>
      <w:tr w:rsidR="000F7227" w14:paraId="4CEDBE8C" w14:textId="77777777" w:rsidTr="00263596">
        <w:trPr>
          <w:trHeight w:val="207"/>
        </w:trPr>
        <w:tc>
          <w:tcPr>
            <w:tcW w:w="701" w:type="dxa"/>
            <w:vMerge/>
            <w:tcBorders>
              <w:top w:val="nil"/>
              <w:left w:val="nil"/>
              <w:bottom w:val="single" w:sz="8" w:space="0" w:color="152935"/>
              <w:right w:val="nil"/>
            </w:tcBorders>
            <w:shd w:val="clear" w:color="auto" w:fill="DFDFDF"/>
          </w:tcPr>
          <w:p w14:paraId="302B2A12" w14:textId="77777777" w:rsidR="000F7227" w:rsidRDefault="000F7227" w:rsidP="00263596">
            <w:pPr>
              <w:rPr>
                <w:sz w:val="2"/>
                <w:szCs w:val="2"/>
              </w:rPr>
            </w:pPr>
          </w:p>
        </w:tc>
        <w:tc>
          <w:tcPr>
            <w:tcW w:w="2189" w:type="dxa"/>
            <w:tcBorders>
              <w:top w:val="single" w:sz="8" w:space="0" w:color="ACACAC"/>
              <w:left w:val="nil"/>
              <w:bottom w:val="single" w:sz="8" w:space="0" w:color="152935"/>
              <w:right w:val="nil"/>
            </w:tcBorders>
            <w:shd w:val="clear" w:color="auto" w:fill="DFDFDF"/>
          </w:tcPr>
          <w:p w14:paraId="02F9B761" w14:textId="77777777" w:rsidR="000F7227" w:rsidRDefault="000F7227" w:rsidP="00263596">
            <w:pPr>
              <w:pStyle w:val="TableParagraph"/>
              <w:spacing w:line="188" w:lineRule="exact"/>
              <w:ind w:left="62"/>
              <w:rPr>
                <w:rFonts w:ascii="Arial MT"/>
                <w:sz w:val="18"/>
              </w:rPr>
            </w:pPr>
            <w:r>
              <w:rPr>
                <w:rFonts w:ascii="Arial MT"/>
                <w:color w:val="24485F"/>
                <w:spacing w:val="-2"/>
                <w:sz w:val="18"/>
              </w:rPr>
              <w:t>SPONSORSHIP</w:t>
            </w:r>
          </w:p>
        </w:tc>
        <w:tc>
          <w:tcPr>
            <w:tcW w:w="1277" w:type="dxa"/>
            <w:tcBorders>
              <w:top w:val="single" w:sz="8" w:space="0" w:color="ACACAC"/>
              <w:left w:val="nil"/>
              <w:bottom w:val="single" w:sz="8" w:space="0" w:color="152935"/>
            </w:tcBorders>
          </w:tcPr>
          <w:p w14:paraId="40FCB89D" w14:textId="77777777" w:rsidR="000F7227" w:rsidRDefault="000F7227" w:rsidP="00263596">
            <w:pPr>
              <w:pStyle w:val="TableParagraph"/>
              <w:spacing w:line="188" w:lineRule="exact"/>
              <w:ind w:right="46"/>
              <w:jc w:val="right"/>
              <w:rPr>
                <w:rFonts w:ascii="Arial MT"/>
                <w:sz w:val="18"/>
              </w:rPr>
            </w:pPr>
            <w:r>
              <w:rPr>
                <w:rFonts w:ascii="Arial MT"/>
                <w:color w:val="000004"/>
                <w:spacing w:val="-4"/>
                <w:sz w:val="18"/>
              </w:rPr>
              <w:t>.224</w:t>
            </w:r>
          </w:p>
        </w:tc>
        <w:tc>
          <w:tcPr>
            <w:tcW w:w="1277" w:type="dxa"/>
            <w:tcBorders>
              <w:top w:val="single" w:sz="8" w:space="0" w:color="ACACAC"/>
              <w:bottom w:val="single" w:sz="8" w:space="0" w:color="152935"/>
            </w:tcBorders>
          </w:tcPr>
          <w:p w14:paraId="3A43379A" w14:textId="77777777" w:rsidR="000F7227" w:rsidRDefault="000F7227" w:rsidP="00263596">
            <w:pPr>
              <w:pStyle w:val="TableParagraph"/>
              <w:spacing w:line="188" w:lineRule="exact"/>
              <w:ind w:right="46"/>
              <w:jc w:val="right"/>
              <w:rPr>
                <w:rFonts w:ascii="Arial MT"/>
                <w:sz w:val="18"/>
              </w:rPr>
            </w:pPr>
            <w:r>
              <w:rPr>
                <w:rFonts w:ascii="Arial MT"/>
                <w:color w:val="000004"/>
                <w:spacing w:val="-4"/>
                <w:sz w:val="18"/>
              </w:rPr>
              <w:t>.099</w:t>
            </w:r>
          </w:p>
        </w:tc>
        <w:tc>
          <w:tcPr>
            <w:tcW w:w="1407" w:type="dxa"/>
            <w:tcBorders>
              <w:top w:val="single" w:sz="8" w:space="0" w:color="ACACAC"/>
              <w:bottom w:val="single" w:sz="8" w:space="0" w:color="152935"/>
            </w:tcBorders>
          </w:tcPr>
          <w:p w14:paraId="3FB8F440" w14:textId="77777777" w:rsidR="000F7227" w:rsidRDefault="000F7227" w:rsidP="00263596">
            <w:pPr>
              <w:pStyle w:val="TableParagraph"/>
              <w:spacing w:line="188" w:lineRule="exact"/>
              <w:ind w:right="44"/>
              <w:jc w:val="right"/>
              <w:rPr>
                <w:rFonts w:ascii="Arial MT"/>
                <w:sz w:val="18"/>
              </w:rPr>
            </w:pPr>
            <w:r>
              <w:rPr>
                <w:rFonts w:ascii="Arial MT"/>
                <w:color w:val="000004"/>
                <w:spacing w:val="-4"/>
                <w:sz w:val="18"/>
              </w:rPr>
              <w:t>.201</w:t>
            </w:r>
          </w:p>
        </w:tc>
        <w:tc>
          <w:tcPr>
            <w:tcW w:w="979" w:type="dxa"/>
            <w:tcBorders>
              <w:top w:val="single" w:sz="8" w:space="0" w:color="ACACAC"/>
              <w:bottom w:val="single" w:sz="8" w:space="0" w:color="152935"/>
            </w:tcBorders>
          </w:tcPr>
          <w:p w14:paraId="357F04E8" w14:textId="77777777" w:rsidR="000F7227" w:rsidRDefault="000F7227" w:rsidP="00263596">
            <w:pPr>
              <w:pStyle w:val="TableParagraph"/>
              <w:spacing w:line="188" w:lineRule="exact"/>
              <w:ind w:right="40"/>
              <w:jc w:val="right"/>
              <w:rPr>
                <w:rFonts w:ascii="Arial MT"/>
                <w:sz w:val="18"/>
              </w:rPr>
            </w:pPr>
            <w:r>
              <w:rPr>
                <w:rFonts w:ascii="Arial MT"/>
                <w:color w:val="000004"/>
                <w:spacing w:val="-2"/>
                <w:sz w:val="18"/>
              </w:rPr>
              <w:t>2.265</w:t>
            </w:r>
          </w:p>
        </w:tc>
        <w:tc>
          <w:tcPr>
            <w:tcW w:w="989" w:type="dxa"/>
            <w:tcBorders>
              <w:top w:val="single" w:sz="8" w:space="0" w:color="ACACAC"/>
              <w:bottom w:val="single" w:sz="8" w:space="0" w:color="152935"/>
              <w:right w:val="nil"/>
            </w:tcBorders>
          </w:tcPr>
          <w:p w14:paraId="64EC00F6" w14:textId="77777777" w:rsidR="000F7227" w:rsidRDefault="000F7227" w:rsidP="00263596">
            <w:pPr>
              <w:pStyle w:val="TableParagraph"/>
              <w:spacing w:line="188" w:lineRule="exact"/>
              <w:ind w:right="39"/>
              <w:jc w:val="right"/>
              <w:rPr>
                <w:rFonts w:ascii="Arial MT"/>
                <w:sz w:val="18"/>
              </w:rPr>
            </w:pPr>
            <w:r>
              <w:rPr>
                <w:rFonts w:ascii="Arial MT"/>
                <w:color w:val="000004"/>
                <w:spacing w:val="-4"/>
                <w:sz w:val="18"/>
              </w:rPr>
              <w:t>.030</w:t>
            </w:r>
          </w:p>
        </w:tc>
      </w:tr>
    </w:tbl>
    <w:p w14:paraId="57B3F140" w14:textId="77777777" w:rsidR="000F7227" w:rsidRDefault="000F7227" w:rsidP="000F7227">
      <w:pPr>
        <w:spacing w:before="23"/>
        <w:ind w:left="369"/>
        <w:rPr>
          <w:rFonts w:ascii="Arial MT"/>
          <w:sz w:val="18"/>
        </w:rPr>
      </w:pPr>
      <w:r>
        <w:rPr>
          <w:rFonts w:ascii="Arial MT"/>
          <w:color w:val="000004"/>
          <w:sz w:val="18"/>
        </w:rPr>
        <w:t>a.</w:t>
      </w:r>
      <w:r>
        <w:rPr>
          <w:rFonts w:ascii="Arial MT"/>
          <w:color w:val="000004"/>
          <w:spacing w:val="-8"/>
          <w:sz w:val="18"/>
        </w:rPr>
        <w:t xml:space="preserve"> </w:t>
      </w:r>
      <w:r>
        <w:rPr>
          <w:rFonts w:ascii="Arial MT"/>
          <w:color w:val="000004"/>
          <w:sz w:val="18"/>
        </w:rPr>
        <w:t>Dependent</w:t>
      </w:r>
      <w:r>
        <w:rPr>
          <w:rFonts w:ascii="Arial MT"/>
          <w:color w:val="000004"/>
          <w:spacing w:val="-8"/>
          <w:sz w:val="18"/>
        </w:rPr>
        <w:t xml:space="preserve"> </w:t>
      </w:r>
      <w:r>
        <w:rPr>
          <w:rFonts w:ascii="Arial MT"/>
          <w:color w:val="000004"/>
          <w:sz w:val="18"/>
        </w:rPr>
        <w:t>Variable:</w:t>
      </w:r>
      <w:r>
        <w:rPr>
          <w:rFonts w:ascii="Arial MT"/>
          <w:color w:val="000004"/>
          <w:spacing w:val="-7"/>
          <w:sz w:val="18"/>
        </w:rPr>
        <w:t xml:space="preserve"> </w:t>
      </w:r>
      <w:r>
        <w:rPr>
          <w:rFonts w:ascii="Arial MT"/>
          <w:color w:val="000004"/>
          <w:sz w:val="18"/>
        </w:rPr>
        <w:t>BRAND</w:t>
      </w:r>
      <w:r>
        <w:rPr>
          <w:rFonts w:ascii="Arial MT"/>
          <w:color w:val="000004"/>
          <w:spacing w:val="-12"/>
          <w:sz w:val="18"/>
        </w:rPr>
        <w:t xml:space="preserve"> </w:t>
      </w:r>
      <w:r>
        <w:rPr>
          <w:rFonts w:ascii="Arial MT"/>
          <w:color w:val="000004"/>
          <w:spacing w:val="-2"/>
          <w:sz w:val="18"/>
        </w:rPr>
        <w:t>AWARENESS</w:t>
      </w:r>
    </w:p>
    <w:p w14:paraId="5A2519E7" w14:textId="652CBBD6" w:rsidR="000F7227" w:rsidRDefault="000F7227" w:rsidP="000F7227">
      <w:pPr>
        <w:pStyle w:val="BodyText"/>
        <w:spacing w:before="98"/>
      </w:pPr>
    </w:p>
    <w:p w14:paraId="5C5F8B8F" w14:textId="77777777" w:rsidR="000F7227" w:rsidRPr="008642E5" w:rsidRDefault="000F7227" w:rsidP="000F7227">
      <w:pPr>
        <w:pStyle w:val="ListParagraph"/>
        <w:widowControl w:val="0"/>
        <w:numPr>
          <w:ilvl w:val="0"/>
          <w:numId w:val="5"/>
        </w:numPr>
        <w:tabs>
          <w:tab w:val="left" w:pos="669"/>
        </w:tabs>
        <w:autoSpaceDE w:val="0"/>
        <w:autoSpaceDN w:val="0"/>
        <w:spacing w:before="202" w:after="0" w:line="240" w:lineRule="auto"/>
        <w:ind w:hanging="242"/>
        <w:contextualSpacing w:val="0"/>
        <w:jc w:val="left"/>
        <w:rPr>
          <w:sz w:val="24"/>
        </w:rPr>
      </w:pPr>
      <w:r>
        <w:rPr>
          <w:sz w:val="24"/>
        </w:rPr>
        <w:t xml:space="preserve">Test </w:t>
      </w:r>
      <w:r>
        <w:rPr>
          <w:spacing w:val="-10"/>
          <w:sz w:val="24"/>
        </w:rPr>
        <w:t>F</w:t>
      </w:r>
    </w:p>
    <w:p w14:paraId="5879C237" w14:textId="6F5170A2" w:rsidR="000F7227" w:rsidRPr="008642E5" w:rsidRDefault="008642E5" w:rsidP="008642E5">
      <w:pPr>
        <w:pStyle w:val="Heading2"/>
        <w:spacing w:line="240" w:lineRule="auto"/>
        <w:jc w:val="center"/>
        <w:rPr>
          <w:sz w:val="22"/>
          <w:szCs w:val="22"/>
        </w:rPr>
      </w:pPr>
      <w:r>
        <w:rPr>
          <w:sz w:val="22"/>
          <w:szCs w:val="22"/>
        </w:rPr>
        <w:t xml:space="preserve">           </w:t>
      </w:r>
      <w:r w:rsidRPr="008C0F62">
        <w:rPr>
          <w:sz w:val="22"/>
          <w:szCs w:val="22"/>
        </w:rPr>
        <w:t>Tabel</w:t>
      </w:r>
      <w:r w:rsidRPr="008C0F62">
        <w:rPr>
          <w:spacing w:val="-2"/>
          <w:sz w:val="22"/>
          <w:szCs w:val="22"/>
        </w:rPr>
        <w:t xml:space="preserve"> </w:t>
      </w:r>
      <w:r>
        <w:rPr>
          <w:sz w:val="22"/>
          <w:szCs w:val="22"/>
        </w:rPr>
        <w:t>1.6</w:t>
      </w:r>
    </w:p>
    <w:p w14:paraId="31238825" w14:textId="77777777" w:rsidR="000F7227" w:rsidRDefault="000F7227" w:rsidP="008642E5">
      <w:pPr>
        <w:spacing w:line="252" w:lineRule="exact"/>
        <w:ind w:left="3876" w:firstLine="444"/>
        <w:rPr>
          <w:rFonts w:ascii="Arial"/>
          <w:b/>
        </w:rPr>
      </w:pPr>
      <w:r>
        <w:rPr>
          <w:rFonts w:ascii="Arial"/>
          <w:b/>
          <w:color w:val="000004"/>
          <w:spacing w:val="-2"/>
        </w:rPr>
        <w:t>ANOVA</w:t>
      </w:r>
      <w:r>
        <w:rPr>
          <w:rFonts w:ascii="Arial"/>
          <w:b/>
          <w:color w:val="000004"/>
          <w:spacing w:val="-2"/>
          <w:vertAlign w:val="superscript"/>
        </w:rPr>
        <w:t>a</w:t>
      </w:r>
    </w:p>
    <w:tbl>
      <w:tblPr>
        <w:tblW w:w="0" w:type="auto"/>
        <w:tblInd w:w="322"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4"/>
        <w:gridCol w:w="1299"/>
        <w:gridCol w:w="1474"/>
        <w:gridCol w:w="1035"/>
        <w:gridCol w:w="1411"/>
        <w:gridCol w:w="1032"/>
        <w:gridCol w:w="1034"/>
      </w:tblGrid>
      <w:tr w:rsidR="000F7227" w14:paraId="5B9C33AE" w14:textId="77777777" w:rsidTr="00263596">
        <w:trPr>
          <w:trHeight w:val="210"/>
        </w:trPr>
        <w:tc>
          <w:tcPr>
            <w:tcW w:w="734" w:type="dxa"/>
            <w:tcBorders>
              <w:top w:val="nil"/>
              <w:left w:val="nil"/>
              <w:right w:val="nil"/>
            </w:tcBorders>
          </w:tcPr>
          <w:p w14:paraId="3B2AD12D" w14:textId="77777777" w:rsidR="000F7227" w:rsidRDefault="000F7227" w:rsidP="00263596">
            <w:pPr>
              <w:pStyle w:val="TableParagraph"/>
              <w:spacing w:line="184" w:lineRule="exact"/>
              <w:ind w:left="62"/>
              <w:rPr>
                <w:rFonts w:ascii="Arial MT"/>
                <w:sz w:val="18"/>
              </w:rPr>
            </w:pPr>
            <w:r>
              <w:rPr>
                <w:rFonts w:ascii="Arial MT"/>
                <w:color w:val="24485F"/>
                <w:spacing w:val="-2"/>
                <w:sz w:val="18"/>
              </w:rPr>
              <w:t>Model</w:t>
            </w:r>
          </w:p>
        </w:tc>
        <w:tc>
          <w:tcPr>
            <w:tcW w:w="1299" w:type="dxa"/>
            <w:tcBorders>
              <w:top w:val="nil"/>
              <w:left w:val="nil"/>
              <w:right w:val="nil"/>
            </w:tcBorders>
          </w:tcPr>
          <w:p w14:paraId="74A78E1A" w14:textId="77777777" w:rsidR="000F7227" w:rsidRDefault="000F7227" w:rsidP="00263596">
            <w:pPr>
              <w:pStyle w:val="TableParagraph"/>
              <w:rPr>
                <w:sz w:val="14"/>
              </w:rPr>
            </w:pPr>
          </w:p>
        </w:tc>
        <w:tc>
          <w:tcPr>
            <w:tcW w:w="1474" w:type="dxa"/>
            <w:tcBorders>
              <w:top w:val="nil"/>
              <w:left w:val="nil"/>
              <w:right w:val="single" w:sz="8" w:space="0" w:color="DFDFDF"/>
            </w:tcBorders>
          </w:tcPr>
          <w:p w14:paraId="5B0364B8" w14:textId="77777777" w:rsidR="000F7227" w:rsidRDefault="000F7227" w:rsidP="00263596">
            <w:pPr>
              <w:pStyle w:val="TableParagraph"/>
              <w:spacing w:line="184" w:lineRule="exact"/>
              <w:ind w:right="85"/>
              <w:jc w:val="right"/>
              <w:rPr>
                <w:rFonts w:ascii="Arial MT"/>
                <w:sz w:val="18"/>
              </w:rPr>
            </w:pPr>
            <w:r>
              <w:rPr>
                <w:rFonts w:ascii="Arial MT"/>
                <w:color w:val="24485F"/>
                <w:sz w:val="18"/>
              </w:rPr>
              <w:t>Sum of</w:t>
            </w:r>
            <w:r>
              <w:rPr>
                <w:rFonts w:ascii="Arial MT"/>
                <w:color w:val="24485F"/>
                <w:spacing w:val="-3"/>
                <w:sz w:val="18"/>
              </w:rPr>
              <w:t xml:space="preserve"> </w:t>
            </w:r>
            <w:r>
              <w:rPr>
                <w:rFonts w:ascii="Arial MT"/>
                <w:color w:val="24485F"/>
                <w:spacing w:val="-2"/>
                <w:sz w:val="18"/>
              </w:rPr>
              <w:t>Squares</w:t>
            </w:r>
          </w:p>
        </w:tc>
        <w:tc>
          <w:tcPr>
            <w:tcW w:w="1035" w:type="dxa"/>
            <w:tcBorders>
              <w:top w:val="nil"/>
              <w:left w:val="single" w:sz="8" w:space="0" w:color="DFDFDF"/>
              <w:right w:val="single" w:sz="8" w:space="0" w:color="DFDFDF"/>
            </w:tcBorders>
          </w:tcPr>
          <w:p w14:paraId="2C3BC8A0" w14:textId="77777777" w:rsidR="000F7227" w:rsidRDefault="000F7227" w:rsidP="00263596">
            <w:pPr>
              <w:pStyle w:val="TableParagraph"/>
              <w:spacing w:line="184" w:lineRule="exact"/>
              <w:ind w:right="4"/>
              <w:jc w:val="center"/>
              <w:rPr>
                <w:rFonts w:ascii="Arial MT"/>
                <w:sz w:val="18"/>
              </w:rPr>
            </w:pPr>
            <w:r>
              <w:rPr>
                <w:rFonts w:ascii="Arial MT"/>
                <w:color w:val="24485F"/>
                <w:spacing w:val="-5"/>
                <w:sz w:val="18"/>
              </w:rPr>
              <w:t>Df</w:t>
            </w:r>
          </w:p>
        </w:tc>
        <w:tc>
          <w:tcPr>
            <w:tcW w:w="1411" w:type="dxa"/>
            <w:tcBorders>
              <w:top w:val="nil"/>
              <w:left w:val="single" w:sz="8" w:space="0" w:color="DFDFDF"/>
              <w:right w:val="single" w:sz="8" w:space="0" w:color="DFDFDF"/>
            </w:tcBorders>
          </w:tcPr>
          <w:p w14:paraId="0C8C7D8A" w14:textId="77777777" w:rsidR="000F7227" w:rsidRDefault="000F7227" w:rsidP="00263596">
            <w:pPr>
              <w:pStyle w:val="TableParagraph"/>
              <w:spacing w:line="184" w:lineRule="exact"/>
              <w:ind w:left="155"/>
              <w:rPr>
                <w:rFonts w:ascii="Arial MT"/>
                <w:sz w:val="18"/>
              </w:rPr>
            </w:pPr>
            <w:r>
              <w:rPr>
                <w:rFonts w:ascii="Arial MT"/>
                <w:color w:val="24485F"/>
                <w:spacing w:val="-2"/>
                <w:sz w:val="18"/>
              </w:rPr>
              <w:t>Mean</w:t>
            </w:r>
            <w:r>
              <w:rPr>
                <w:rFonts w:ascii="Arial MT"/>
                <w:color w:val="24485F"/>
                <w:spacing w:val="-9"/>
                <w:sz w:val="18"/>
              </w:rPr>
              <w:t xml:space="preserve"> </w:t>
            </w:r>
            <w:r>
              <w:rPr>
                <w:rFonts w:ascii="Arial MT"/>
                <w:color w:val="24485F"/>
                <w:spacing w:val="-2"/>
                <w:sz w:val="18"/>
              </w:rPr>
              <w:t>Square</w:t>
            </w:r>
          </w:p>
        </w:tc>
        <w:tc>
          <w:tcPr>
            <w:tcW w:w="1032" w:type="dxa"/>
            <w:tcBorders>
              <w:top w:val="nil"/>
              <w:left w:val="single" w:sz="8" w:space="0" w:color="DFDFDF"/>
              <w:right w:val="single" w:sz="8" w:space="0" w:color="DFDFDF"/>
            </w:tcBorders>
          </w:tcPr>
          <w:p w14:paraId="04B8E1B1" w14:textId="77777777" w:rsidR="000F7227" w:rsidRDefault="000F7227" w:rsidP="00263596">
            <w:pPr>
              <w:pStyle w:val="TableParagraph"/>
              <w:spacing w:line="184" w:lineRule="exact"/>
              <w:ind w:left="453"/>
              <w:rPr>
                <w:rFonts w:ascii="Arial MT"/>
                <w:sz w:val="18"/>
              </w:rPr>
            </w:pPr>
            <w:r>
              <w:rPr>
                <w:rFonts w:ascii="Arial MT"/>
                <w:color w:val="24485F"/>
                <w:spacing w:val="-10"/>
                <w:sz w:val="18"/>
              </w:rPr>
              <w:t>F</w:t>
            </w:r>
          </w:p>
        </w:tc>
        <w:tc>
          <w:tcPr>
            <w:tcW w:w="1034" w:type="dxa"/>
            <w:tcBorders>
              <w:top w:val="nil"/>
              <w:left w:val="single" w:sz="8" w:space="0" w:color="DFDFDF"/>
              <w:right w:val="nil"/>
            </w:tcBorders>
          </w:tcPr>
          <w:p w14:paraId="43B6EC83" w14:textId="77777777" w:rsidR="000F7227" w:rsidRDefault="000F7227" w:rsidP="00263596">
            <w:pPr>
              <w:pStyle w:val="TableParagraph"/>
              <w:spacing w:line="184" w:lineRule="exact"/>
              <w:ind w:right="1"/>
              <w:jc w:val="center"/>
              <w:rPr>
                <w:rFonts w:ascii="Arial MT"/>
                <w:sz w:val="18"/>
              </w:rPr>
            </w:pPr>
            <w:r>
              <w:rPr>
                <w:rFonts w:ascii="Arial MT"/>
                <w:color w:val="24485F"/>
                <w:spacing w:val="-4"/>
                <w:sz w:val="18"/>
              </w:rPr>
              <w:t>Sig.</w:t>
            </w:r>
          </w:p>
        </w:tc>
      </w:tr>
      <w:tr w:rsidR="000F7227" w14:paraId="2F278EDD" w14:textId="77777777" w:rsidTr="00263596">
        <w:trPr>
          <w:trHeight w:val="205"/>
        </w:trPr>
        <w:tc>
          <w:tcPr>
            <w:tcW w:w="734" w:type="dxa"/>
            <w:vMerge w:val="restart"/>
            <w:tcBorders>
              <w:left w:val="nil"/>
              <w:right w:val="nil"/>
            </w:tcBorders>
            <w:shd w:val="clear" w:color="auto" w:fill="DFDFDF"/>
          </w:tcPr>
          <w:p w14:paraId="12778F1A" w14:textId="77777777" w:rsidR="000F7227" w:rsidRDefault="000F7227" w:rsidP="00263596">
            <w:pPr>
              <w:pStyle w:val="TableParagraph"/>
              <w:spacing w:line="191" w:lineRule="exact"/>
              <w:ind w:left="62"/>
              <w:rPr>
                <w:rFonts w:ascii="Arial MT"/>
                <w:sz w:val="18"/>
              </w:rPr>
            </w:pPr>
            <w:r>
              <w:rPr>
                <w:rFonts w:ascii="Arial MT"/>
                <w:color w:val="24485F"/>
                <w:spacing w:val="-10"/>
                <w:sz w:val="18"/>
              </w:rPr>
              <w:t>1</w:t>
            </w:r>
          </w:p>
        </w:tc>
        <w:tc>
          <w:tcPr>
            <w:tcW w:w="1299" w:type="dxa"/>
            <w:tcBorders>
              <w:left w:val="nil"/>
              <w:bottom w:val="single" w:sz="8" w:space="0" w:color="ACACAC"/>
              <w:right w:val="nil"/>
            </w:tcBorders>
            <w:shd w:val="clear" w:color="auto" w:fill="DFDFDF"/>
          </w:tcPr>
          <w:p w14:paraId="0FB999B6" w14:textId="77777777" w:rsidR="000F7227" w:rsidRDefault="000F7227" w:rsidP="00263596">
            <w:pPr>
              <w:pStyle w:val="TableParagraph"/>
              <w:spacing w:line="181" w:lineRule="exact"/>
              <w:ind w:left="62"/>
              <w:rPr>
                <w:rFonts w:ascii="Arial MT"/>
                <w:sz w:val="18"/>
              </w:rPr>
            </w:pPr>
            <w:r>
              <w:rPr>
                <w:rFonts w:ascii="Arial MT"/>
                <w:color w:val="24485F"/>
                <w:spacing w:val="-2"/>
                <w:sz w:val="18"/>
              </w:rPr>
              <w:t>Regression</w:t>
            </w:r>
          </w:p>
        </w:tc>
        <w:tc>
          <w:tcPr>
            <w:tcW w:w="1474" w:type="dxa"/>
            <w:tcBorders>
              <w:left w:val="nil"/>
              <w:bottom w:val="single" w:sz="8" w:space="0" w:color="ACACAC"/>
              <w:right w:val="single" w:sz="8" w:space="0" w:color="DFDFDF"/>
            </w:tcBorders>
          </w:tcPr>
          <w:p w14:paraId="5E4A969C" w14:textId="77777777" w:rsidR="000F7227" w:rsidRDefault="000F7227" w:rsidP="00263596">
            <w:pPr>
              <w:pStyle w:val="TableParagraph"/>
              <w:spacing w:line="181" w:lineRule="exact"/>
              <w:ind w:right="48"/>
              <w:jc w:val="right"/>
              <w:rPr>
                <w:rFonts w:ascii="Arial MT"/>
                <w:sz w:val="18"/>
              </w:rPr>
            </w:pPr>
            <w:r>
              <w:rPr>
                <w:rFonts w:ascii="Arial MT"/>
                <w:color w:val="000004"/>
                <w:spacing w:val="-2"/>
                <w:sz w:val="18"/>
              </w:rPr>
              <w:t>225.590</w:t>
            </w:r>
          </w:p>
        </w:tc>
        <w:tc>
          <w:tcPr>
            <w:tcW w:w="1035" w:type="dxa"/>
            <w:tcBorders>
              <w:left w:val="single" w:sz="8" w:space="0" w:color="DFDFDF"/>
              <w:bottom w:val="single" w:sz="8" w:space="0" w:color="ACACAC"/>
              <w:right w:val="single" w:sz="8" w:space="0" w:color="DFDFDF"/>
            </w:tcBorders>
          </w:tcPr>
          <w:p w14:paraId="6E80C10D" w14:textId="77777777" w:rsidR="000F7227" w:rsidRDefault="000F7227" w:rsidP="00263596">
            <w:pPr>
              <w:pStyle w:val="TableParagraph"/>
              <w:spacing w:line="181" w:lineRule="exact"/>
              <w:ind w:right="51"/>
              <w:jc w:val="right"/>
              <w:rPr>
                <w:rFonts w:ascii="Arial MT"/>
                <w:sz w:val="18"/>
              </w:rPr>
            </w:pPr>
            <w:r>
              <w:rPr>
                <w:rFonts w:ascii="Arial MT"/>
                <w:color w:val="000004"/>
                <w:spacing w:val="-10"/>
                <w:sz w:val="18"/>
              </w:rPr>
              <w:t>3</w:t>
            </w:r>
          </w:p>
        </w:tc>
        <w:tc>
          <w:tcPr>
            <w:tcW w:w="1411" w:type="dxa"/>
            <w:tcBorders>
              <w:left w:val="single" w:sz="8" w:space="0" w:color="DFDFDF"/>
              <w:bottom w:val="single" w:sz="8" w:space="0" w:color="ACACAC"/>
              <w:right w:val="single" w:sz="8" w:space="0" w:color="DFDFDF"/>
            </w:tcBorders>
          </w:tcPr>
          <w:p w14:paraId="5C7AFC84" w14:textId="77777777" w:rsidR="000F7227" w:rsidRDefault="000F7227" w:rsidP="00263596">
            <w:pPr>
              <w:pStyle w:val="TableParagraph"/>
              <w:spacing w:line="181" w:lineRule="exact"/>
              <w:ind w:right="46"/>
              <w:jc w:val="right"/>
              <w:rPr>
                <w:rFonts w:ascii="Arial MT"/>
                <w:sz w:val="18"/>
              </w:rPr>
            </w:pPr>
            <w:r>
              <w:rPr>
                <w:rFonts w:ascii="Arial MT"/>
                <w:color w:val="000004"/>
                <w:spacing w:val="-2"/>
                <w:sz w:val="18"/>
              </w:rPr>
              <w:t>75.197</w:t>
            </w:r>
          </w:p>
        </w:tc>
        <w:tc>
          <w:tcPr>
            <w:tcW w:w="1032" w:type="dxa"/>
            <w:tcBorders>
              <w:left w:val="single" w:sz="8" w:space="0" w:color="DFDFDF"/>
              <w:bottom w:val="single" w:sz="8" w:space="0" w:color="ACACAC"/>
              <w:right w:val="single" w:sz="8" w:space="0" w:color="DFDFDF"/>
            </w:tcBorders>
          </w:tcPr>
          <w:p w14:paraId="75364A43" w14:textId="77777777" w:rsidR="000F7227" w:rsidRDefault="000F7227" w:rsidP="00263596">
            <w:pPr>
              <w:pStyle w:val="TableParagraph"/>
              <w:spacing w:line="181" w:lineRule="exact"/>
              <w:ind w:left="395"/>
              <w:rPr>
                <w:rFonts w:ascii="Arial MT"/>
                <w:sz w:val="18"/>
              </w:rPr>
            </w:pPr>
            <w:r>
              <w:rPr>
                <w:rFonts w:ascii="Arial MT"/>
                <w:color w:val="000004"/>
                <w:spacing w:val="-2"/>
                <w:sz w:val="18"/>
              </w:rPr>
              <w:t>33.499</w:t>
            </w:r>
          </w:p>
        </w:tc>
        <w:tc>
          <w:tcPr>
            <w:tcW w:w="1034" w:type="dxa"/>
            <w:tcBorders>
              <w:left w:val="single" w:sz="8" w:space="0" w:color="DFDFDF"/>
              <w:bottom w:val="single" w:sz="8" w:space="0" w:color="ACACAC"/>
              <w:right w:val="nil"/>
            </w:tcBorders>
          </w:tcPr>
          <w:p w14:paraId="3ECBE546" w14:textId="77777777" w:rsidR="000F7227" w:rsidRDefault="000F7227" w:rsidP="00263596">
            <w:pPr>
              <w:pStyle w:val="TableParagraph"/>
              <w:spacing w:line="181" w:lineRule="exact"/>
              <w:ind w:left="540"/>
              <w:rPr>
                <w:rFonts w:ascii="Arial MT"/>
                <w:sz w:val="18"/>
              </w:rPr>
            </w:pPr>
            <w:r>
              <w:rPr>
                <w:rFonts w:ascii="Arial MT"/>
                <w:color w:val="000004"/>
                <w:spacing w:val="-2"/>
                <w:sz w:val="18"/>
              </w:rPr>
              <w:t>.000</w:t>
            </w:r>
            <w:r>
              <w:rPr>
                <w:rFonts w:ascii="Arial MT"/>
                <w:color w:val="000004"/>
                <w:spacing w:val="-2"/>
                <w:sz w:val="18"/>
                <w:vertAlign w:val="superscript"/>
              </w:rPr>
              <w:t>b</w:t>
            </w:r>
          </w:p>
        </w:tc>
      </w:tr>
      <w:tr w:rsidR="000F7227" w14:paraId="685A81F5" w14:textId="77777777" w:rsidTr="00263596">
        <w:trPr>
          <w:trHeight w:val="270"/>
        </w:trPr>
        <w:tc>
          <w:tcPr>
            <w:tcW w:w="734" w:type="dxa"/>
            <w:vMerge/>
            <w:tcBorders>
              <w:top w:val="nil"/>
              <w:left w:val="nil"/>
              <w:right w:val="nil"/>
            </w:tcBorders>
            <w:shd w:val="clear" w:color="auto" w:fill="DFDFDF"/>
          </w:tcPr>
          <w:p w14:paraId="1BA0855C" w14:textId="77777777" w:rsidR="000F7227" w:rsidRDefault="000F7227" w:rsidP="00263596">
            <w:pPr>
              <w:rPr>
                <w:sz w:val="2"/>
                <w:szCs w:val="2"/>
              </w:rPr>
            </w:pPr>
          </w:p>
        </w:tc>
        <w:tc>
          <w:tcPr>
            <w:tcW w:w="1299" w:type="dxa"/>
            <w:tcBorders>
              <w:top w:val="single" w:sz="8" w:space="0" w:color="ACACAC"/>
              <w:left w:val="nil"/>
              <w:bottom w:val="single" w:sz="8" w:space="0" w:color="ACACAC"/>
              <w:right w:val="nil"/>
            </w:tcBorders>
            <w:shd w:val="clear" w:color="auto" w:fill="DFDFDF"/>
          </w:tcPr>
          <w:p w14:paraId="7828E26D" w14:textId="77777777" w:rsidR="000F7227" w:rsidRDefault="000F7227" w:rsidP="00263596">
            <w:pPr>
              <w:pStyle w:val="TableParagraph"/>
              <w:spacing w:line="191" w:lineRule="exact"/>
              <w:ind w:left="62"/>
              <w:rPr>
                <w:rFonts w:ascii="Arial MT"/>
                <w:sz w:val="18"/>
              </w:rPr>
            </w:pPr>
            <w:r>
              <w:rPr>
                <w:rFonts w:ascii="Arial MT"/>
                <w:color w:val="24485F"/>
                <w:spacing w:val="-2"/>
                <w:sz w:val="18"/>
              </w:rPr>
              <w:t>Residual</w:t>
            </w:r>
          </w:p>
        </w:tc>
        <w:tc>
          <w:tcPr>
            <w:tcW w:w="1474" w:type="dxa"/>
            <w:tcBorders>
              <w:top w:val="single" w:sz="8" w:space="0" w:color="ACACAC"/>
              <w:left w:val="nil"/>
              <w:bottom w:val="single" w:sz="8" w:space="0" w:color="ACACAC"/>
              <w:right w:val="single" w:sz="8" w:space="0" w:color="DFDFDF"/>
            </w:tcBorders>
          </w:tcPr>
          <w:p w14:paraId="53835ECA" w14:textId="77777777" w:rsidR="000F7227" w:rsidRDefault="000F7227" w:rsidP="00263596">
            <w:pPr>
              <w:pStyle w:val="TableParagraph"/>
              <w:spacing w:line="191" w:lineRule="exact"/>
              <w:ind w:right="48"/>
              <w:jc w:val="right"/>
              <w:rPr>
                <w:rFonts w:ascii="Arial MT"/>
                <w:sz w:val="18"/>
              </w:rPr>
            </w:pPr>
            <w:r>
              <w:rPr>
                <w:rFonts w:ascii="Arial MT"/>
                <w:color w:val="000004"/>
                <w:spacing w:val="-2"/>
                <w:sz w:val="18"/>
              </w:rPr>
              <w:t>80.810</w:t>
            </w:r>
          </w:p>
        </w:tc>
        <w:tc>
          <w:tcPr>
            <w:tcW w:w="1035" w:type="dxa"/>
            <w:tcBorders>
              <w:top w:val="single" w:sz="8" w:space="0" w:color="ACACAC"/>
              <w:left w:val="single" w:sz="8" w:space="0" w:color="DFDFDF"/>
              <w:bottom w:val="single" w:sz="8" w:space="0" w:color="ACACAC"/>
              <w:right w:val="single" w:sz="8" w:space="0" w:color="DFDFDF"/>
            </w:tcBorders>
          </w:tcPr>
          <w:p w14:paraId="71D85A80" w14:textId="77777777" w:rsidR="000F7227" w:rsidRDefault="000F7227" w:rsidP="00263596">
            <w:pPr>
              <w:pStyle w:val="TableParagraph"/>
              <w:spacing w:line="191" w:lineRule="exact"/>
              <w:ind w:right="60"/>
              <w:jc w:val="right"/>
              <w:rPr>
                <w:rFonts w:ascii="Arial MT"/>
                <w:sz w:val="18"/>
              </w:rPr>
            </w:pPr>
            <w:r>
              <w:rPr>
                <w:rFonts w:ascii="Arial MT"/>
                <w:color w:val="000004"/>
                <w:spacing w:val="-5"/>
                <w:sz w:val="18"/>
              </w:rPr>
              <w:t>36</w:t>
            </w:r>
          </w:p>
        </w:tc>
        <w:tc>
          <w:tcPr>
            <w:tcW w:w="1411" w:type="dxa"/>
            <w:tcBorders>
              <w:top w:val="single" w:sz="8" w:space="0" w:color="ACACAC"/>
              <w:left w:val="single" w:sz="8" w:space="0" w:color="DFDFDF"/>
              <w:bottom w:val="single" w:sz="8" w:space="0" w:color="ACACAC"/>
              <w:right w:val="single" w:sz="8" w:space="0" w:color="DFDFDF"/>
            </w:tcBorders>
          </w:tcPr>
          <w:p w14:paraId="1414C8A7" w14:textId="77777777" w:rsidR="000F7227" w:rsidRDefault="000F7227" w:rsidP="00263596">
            <w:pPr>
              <w:pStyle w:val="TableParagraph"/>
              <w:spacing w:line="191" w:lineRule="exact"/>
              <w:ind w:right="48"/>
              <w:jc w:val="right"/>
              <w:rPr>
                <w:rFonts w:ascii="Arial MT"/>
                <w:sz w:val="18"/>
              </w:rPr>
            </w:pPr>
            <w:r>
              <w:rPr>
                <w:rFonts w:ascii="Arial MT"/>
                <w:color w:val="000004"/>
                <w:spacing w:val="-2"/>
                <w:sz w:val="18"/>
              </w:rPr>
              <w:t>2.245</w:t>
            </w:r>
          </w:p>
        </w:tc>
        <w:tc>
          <w:tcPr>
            <w:tcW w:w="1032" w:type="dxa"/>
            <w:tcBorders>
              <w:top w:val="single" w:sz="8" w:space="0" w:color="ACACAC"/>
              <w:left w:val="single" w:sz="8" w:space="0" w:color="DFDFDF"/>
              <w:bottom w:val="single" w:sz="8" w:space="0" w:color="ACACAC"/>
              <w:right w:val="single" w:sz="8" w:space="0" w:color="DFDFDF"/>
            </w:tcBorders>
          </w:tcPr>
          <w:p w14:paraId="7C6274B9" w14:textId="77777777" w:rsidR="000F7227" w:rsidRDefault="000F7227" w:rsidP="00263596">
            <w:pPr>
              <w:pStyle w:val="TableParagraph"/>
              <w:rPr>
                <w:sz w:val="20"/>
              </w:rPr>
            </w:pPr>
          </w:p>
        </w:tc>
        <w:tc>
          <w:tcPr>
            <w:tcW w:w="1034" w:type="dxa"/>
            <w:tcBorders>
              <w:top w:val="single" w:sz="8" w:space="0" w:color="ACACAC"/>
              <w:left w:val="single" w:sz="8" w:space="0" w:color="DFDFDF"/>
              <w:bottom w:val="single" w:sz="8" w:space="0" w:color="ACACAC"/>
              <w:right w:val="nil"/>
            </w:tcBorders>
          </w:tcPr>
          <w:p w14:paraId="6824D70A" w14:textId="77777777" w:rsidR="000F7227" w:rsidRDefault="000F7227" w:rsidP="00263596">
            <w:pPr>
              <w:pStyle w:val="TableParagraph"/>
              <w:rPr>
                <w:sz w:val="20"/>
              </w:rPr>
            </w:pPr>
          </w:p>
        </w:tc>
      </w:tr>
      <w:tr w:rsidR="000F7227" w14:paraId="6FFCF309" w14:textId="77777777" w:rsidTr="00263596">
        <w:trPr>
          <w:trHeight w:val="279"/>
        </w:trPr>
        <w:tc>
          <w:tcPr>
            <w:tcW w:w="734" w:type="dxa"/>
            <w:vMerge/>
            <w:tcBorders>
              <w:top w:val="nil"/>
              <w:left w:val="nil"/>
              <w:right w:val="nil"/>
            </w:tcBorders>
            <w:shd w:val="clear" w:color="auto" w:fill="DFDFDF"/>
          </w:tcPr>
          <w:p w14:paraId="73388059" w14:textId="77777777" w:rsidR="000F7227" w:rsidRDefault="000F7227" w:rsidP="00263596">
            <w:pPr>
              <w:rPr>
                <w:sz w:val="2"/>
                <w:szCs w:val="2"/>
              </w:rPr>
            </w:pPr>
          </w:p>
        </w:tc>
        <w:tc>
          <w:tcPr>
            <w:tcW w:w="1299" w:type="dxa"/>
            <w:tcBorders>
              <w:top w:val="single" w:sz="8" w:space="0" w:color="ACACAC"/>
              <w:left w:val="nil"/>
              <w:right w:val="nil"/>
            </w:tcBorders>
            <w:shd w:val="clear" w:color="auto" w:fill="DFDFDF"/>
          </w:tcPr>
          <w:p w14:paraId="59A0C932" w14:textId="77777777" w:rsidR="000F7227" w:rsidRDefault="000F7227" w:rsidP="00263596">
            <w:pPr>
              <w:pStyle w:val="TableParagraph"/>
              <w:spacing w:line="195" w:lineRule="exact"/>
              <w:ind w:left="62"/>
              <w:rPr>
                <w:rFonts w:ascii="Arial MT"/>
                <w:sz w:val="18"/>
              </w:rPr>
            </w:pPr>
            <w:r>
              <w:rPr>
                <w:rFonts w:ascii="Arial MT"/>
                <w:color w:val="24485F"/>
                <w:spacing w:val="-2"/>
                <w:sz w:val="18"/>
              </w:rPr>
              <w:t>Total</w:t>
            </w:r>
          </w:p>
        </w:tc>
        <w:tc>
          <w:tcPr>
            <w:tcW w:w="1474" w:type="dxa"/>
            <w:tcBorders>
              <w:top w:val="single" w:sz="8" w:space="0" w:color="ACACAC"/>
              <w:left w:val="nil"/>
              <w:right w:val="single" w:sz="8" w:space="0" w:color="DFDFDF"/>
            </w:tcBorders>
          </w:tcPr>
          <w:p w14:paraId="08536E8A" w14:textId="77777777" w:rsidR="000F7227" w:rsidRDefault="000F7227" w:rsidP="00263596">
            <w:pPr>
              <w:pStyle w:val="TableParagraph"/>
              <w:spacing w:line="195" w:lineRule="exact"/>
              <w:ind w:right="48"/>
              <w:jc w:val="right"/>
              <w:rPr>
                <w:rFonts w:ascii="Arial MT"/>
                <w:sz w:val="18"/>
              </w:rPr>
            </w:pPr>
            <w:r>
              <w:rPr>
                <w:rFonts w:ascii="Arial MT"/>
                <w:color w:val="000004"/>
                <w:spacing w:val="-2"/>
                <w:sz w:val="18"/>
              </w:rPr>
              <w:t>306.400</w:t>
            </w:r>
          </w:p>
        </w:tc>
        <w:tc>
          <w:tcPr>
            <w:tcW w:w="1035" w:type="dxa"/>
            <w:tcBorders>
              <w:top w:val="single" w:sz="8" w:space="0" w:color="ACACAC"/>
              <w:left w:val="single" w:sz="8" w:space="0" w:color="DFDFDF"/>
              <w:right w:val="single" w:sz="8" w:space="0" w:color="DFDFDF"/>
            </w:tcBorders>
          </w:tcPr>
          <w:p w14:paraId="03C462C7" w14:textId="77777777" w:rsidR="000F7227" w:rsidRDefault="000F7227" w:rsidP="00263596">
            <w:pPr>
              <w:pStyle w:val="TableParagraph"/>
              <w:spacing w:line="195" w:lineRule="exact"/>
              <w:ind w:right="60"/>
              <w:jc w:val="right"/>
              <w:rPr>
                <w:rFonts w:ascii="Arial MT"/>
                <w:sz w:val="18"/>
              </w:rPr>
            </w:pPr>
            <w:r>
              <w:rPr>
                <w:rFonts w:ascii="Arial MT"/>
                <w:color w:val="000004"/>
                <w:spacing w:val="-5"/>
                <w:sz w:val="18"/>
              </w:rPr>
              <w:t>39</w:t>
            </w:r>
          </w:p>
        </w:tc>
        <w:tc>
          <w:tcPr>
            <w:tcW w:w="1411" w:type="dxa"/>
            <w:tcBorders>
              <w:top w:val="single" w:sz="8" w:space="0" w:color="ACACAC"/>
              <w:left w:val="single" w:sz="8" w:space="0" w:color="DFDFDF"/>
              <w:right w:val="single" w:sz="8" w:space="0" w:color="DFDFDF"/>
            </w:tcBorders>
          </w:tcPr>
          <w:p w14:paraId="200E1A14" w14:textId="77777777" w:rsidR="000F7227" w:rsidRDefault="000F7227" w:rsidP="00263596">
            <w:pPr>
              <w:pStyle w:val="TableParagraph"/>
              <w:rPr>
                <w:sz w:val="20"/>
              </w:rPr>
            </w:pPr>
          </w:p>
        </w:tc>
        <w:tc>
          <w:tcPr>
            <w:tcW w:w="1032" w:type="dxa"/>
            <w:tcBorders>
              <w:top w:val="single" w:sz="8" w:space="0" w:color="ACACAC"/>
              <w:left w:val="single" w:sz="8" w:space="0" w:color="DFDFDF"/>
              <w:right w:val="single" w:sz="8" w:space="0" w:color="DFDFDF"/>
            </w:tcBorders>
          </w:tcPr>
          <w:p w14:paraId="580B2411" w14:textId="77777777" w:rsidR="000F7227" w:rsidRDefault="000F7227" w:rsidP="00263596">
            <w:pPr>
              <w:pStyle w:val="TableParagraph"/>
              <w:rPr>
                <w:sz w:val="20"/>
              </w:rPr>
            </w:pPr>
          </w:p>
        </w:tc>
        <w:tc>
          <w:tcPr>
            <w:tcW w:w="1034" w:type="dxa"/>
            <w:tcBorders>
              <w:top w:val="single" w:sz="8" w:space="0" w:color="ACACAC"/>
              <w:left w:val="single" w:sz="8" w:space="0" w:color="DFDFDF"/>
              <w:right w:val="nil"/>
            </w:tcBorders>
          </w:tcPr>
          <w:p w14:paraId="3E737FDC" w14:textId="77777777" w:rsidR="000F7227" w:rsidRDefault="000F7227" w:rsidP="00263596">
            <w:pPr>
              <w:pStyle w:val="TableParagraph"/>
              <w:rPr>
                <w:sz w:val="20"/>
              </w:rPr>
            </w:pPr>
          </w:p>
        </w:tc>
      </w:tr>
    </w:tbl>
    <w:p w14:paraId="5604917C" w14:textId="77777777" w:rsidR="000F7227" w:rsidRDefault="000F7227" w:rsidP="000F7227">
      <w:pPr>
        <w:pStyle w:val="ListParagraph"/>
        <w:widowControl w:val="0"/>
        <w:numPr>
          <w:ilvl w:val="0"/>
          <w:numId w:val="6"/>
        </w:numPr>
        <w:tabs>
          <w:tab w:val="left" w:pos="572"/>
        </w:tabs>
        <w:autoSpaceDE w:val="0"/>
        <w:autoSpaceDN w:val="0"/>
        <w:spacing w:before="5" w:after="0" w:line="240" w:lineRule="auto"/>
        <w:ind w:left="572" w:hanging="203"/>
        <w:contextualSpacing w:val="0"/>
        <w:rPr>
          <w:rFonts w:ascii="Arial MT"/>
          <w:sz w:val="18"/>
        </w:rPr>
      </w:pPr>
      <w:r>
        <w:rPr>
          <w:rFonts w:ascii="Arial MT"/>
          <w:color w:val="000004"/>
          <w:sz w:val="18"/>
        </w:rPr>
        <w:t>Dependent</w:t>
      </w:r>
      <w:r>
        <w:rPr>
          <w:rFonts w:ascii="Arial MT"/>
          <w:color w:val="000004"/>
          <w:spacing w:val="-12"/>
          <w:sz w:val="18"/>
        </w:rPr>
        <w:t xml:space="preserve"> </w:t>
      </w:r>
      <w:r>
        <w:rPr>
          <w:rFonts w:ascii="Arial MT"/>
          <w:color w:val="000004"/>
          <w:sz w:val="18"/>
        </w:rPr>
        <w:t>Variable:</w:t>
      </w:r>
      <w:r>
        <w:rPr>
          <w:rFonts w:ascii="Arial MT"/>
          <w:color w:val="000004"/>
          <w:spacing w:val="-10"/>
          <w:sz w:val="18"/>
        </w:rPr>
        <w:t xml:space="preserve"> </w:t>
      </w:r>
      <w:r>
        <w:rPr>
          <w:rFonts w:ascii="Arial MT"/>
          <w:color w:val="000004"/>
          <w:sz w:val="18"/>
        </w:rPr>
        <w:t>BRAND</w:t>
      </w:r>
      <w:r>
        <w:rPr>
          <w:rFonts w:ascii="Arial MT"/>
          <w:color w:val="000004"/>
          <w:spacing w:val="-13"/>
          <w:sz w:val="18"/>
        </w:rPr>
        <w:t xml:space="preserve"> </w:t>
      </w:r>
      <w:r>
        <w:rPr>
          <w:rFonts w:ascii="Arial MT"/>
          <w:color w:val="000004"/>
          <w:spacing w:val="-2"/>
          <w:sz w:val="18"/>
        </w:rPr>
        <w:t>AWARENESS</w:t>
      </w:r>
    </w:p>
    <w:p w14:paraId="084E2D93" w14:textId="77777777" w:rsidR="000F7227" w:rsidRDefault="000F7227" w:rsidP="000F7227">
      <w:pPr>
        <w:pStyle w:val="ListParagraph"/>
        <w:widowControl w:val="0"/>
        <w:numPr>
          <w:ilvl w:val="0"/>
          <w:numId w:val="6"/>
        </w:numPr>
        <w:tabs>
          <w:tab w:val="left" w:pos="572"/>
        </w:tabs>
        <w:autoSpaceDE w:val="0"/>
        <w:autoSpaceDN w:val="0"/>
        <w:spacing w:after="0" w:line="240" w:lineRule="auto"/>
        <w:ind w:left="572" w:hanging="203"/>
        <w:contextualSpacing w:val="0"/>
        <w:rPr>
          <w:rFonts w:ascii="Arial MT"/>
          <w:sz w:val="18"/>
        </w:rPr>
      </w:pPr>
      <w:r>
        <w:rPr>
          <w:rFonts w:ascii="Arial MT"/>
          <w:color w:val="000004"/>
          <w:spacing w:val="-2"/>
          <w:sz w:val="18"/>
        </w:rPr>
        <w:t>Predictors:</w:t>
      </w:r>
      <w:r>
        <w:rPr>
          <w:rFonts w:ascii="Arial MT"/>
          <w:color w:val="000004"/>
          <w:spacing w:val="4"/>
          <w:sz w:val="18"/>
        </w:rPr>
        <w:t xml:space="preserve"> </w:t>
      </w:r>
      <w:r>
        <w:rPr>
          <w:rFonts w:ascii="Arial MT"/>
          <w:color w:val="000004"/>
          <w:spacing w:val="-2"/>
          <w:sz w:val="18"/>
        </w:rPr>
        <w:t>(Constant),</w:t>
      </w:r>
      <w:r>
        <w:rPr>
          <w:rFonts w:ascii="Arial MT"/>
          <w:color w:val="000004"/>
          <w:spacing w:val="5"/>
          <w:sz w:val="18"/>
        </w:rPr>
        <w:t xml:space="preserve"> </w:t>
      </w:r>
      <w:r>
        <w:rPr>
          <w:rFonts w:ascii="Arial MT"/>
          <w:color w:val="000004"/>
          <w:spacing w:val="-2"/>
          <w:sz w:val="18"/>
        </w:rPr>
        <w:t>SPONSORSHIP,</w:t>
      </w:r>
      <w:r>
        <w:rPr>
          <w:rFonts w:ascii="Arial MT"/>
          <w:color w:val="000004"/>
          <w:spacing w:val="4"/>
          <w:sz w:val="18"/>
        </w:rPr>
        <w:t xml:space="preserve"> </w:t>
      </w:r>
      <w:r>
        <w:rPr>
          <w:rFonts w:ascii="Arial MT"/>
          <w:color w:val="000004"/>
          <w:spacing w:val="-2"/>
          <w:sz w:val="18"/>
        </w:rPr>
        <w:t>CONTENT</w:t>
      </w:r>
      <w:r>
        <w:rPr>
          <w:rFonts w:ascii="Arial MT"/>
          <w:color w:val="000004"/>
          <w:spacing w:val="8"/>
          <w:sz w:val="18"/>
        </w:rPr>
        <w:t xml:space="preserve"> </w:t>
      </w:r>
      <w:r>
        <w:rPr>
          <w:rFonts w:ascii="Arial MT"/>
          <w:color w:val="000004"/>
          <w:spacing w:val="-2"/>
          <w:sz w:val="18"/>
        </w:rPr>
        <w:t>MARKETING,</w:t>
      </w:r>
      <w:r>
        <w:rPr>
          <w:rFonts w:ascii="Arial MT"/>
          <w:color w:val="000004"/>
          <w:spacing w:val="4"/>
          <w:sz w:val="18"/>
        </w:rPr>
        <w:t xml:space="preserve"> </w:t>
      </w:r>
      <w:r>
        <w:rPr>
          <w:rFonts w:ascii="Arial MT"/>
          <w:color w:val="000004"/>
          <w:spacing w:val="-2"/>
          <w:sz w:val="18"/>
        </w:rPr>
        <w:t>DIGITAL</w:t>
      </w:r>
      <w:r>
        <w:rPr>
          <w:rFonts w:ascii="Arial MT"/>
          <w:color w:val="000004"/>
          <w:spacing w:val="11"/>
          <w:sz w:val="18"/>
        </w:rPr>
        <w:t xml:space="preserve"> </w:t>
      </w:r>
      <w:r>
        <w:rPr>
          <w:rFonts w:ascii="Arial MT"/>
          <w:color w:val="000004"/>
          <w:spacing w:val="-2"/>
          <w:sz w:val="18"/>
        </w:rPr>
        <w:t>MARKETING</w:t>
      </w:r>
    </w:p>
    <w:p w14:paraId="3A37069E" w14:textId="77777777" w:rsidR="000F7227" w:rsidRDefault="000F7227" w:rsidP="000F7227">
      <w:pPr>
        <w:pStyle w:val="BodyText"/>
        <w:spacing w:before="46"/>
        <w:ind w:left="0"/>
        <w:rPr>
          <w:rFonts w:ascii="Arial MT"/>
          <w:sz w:val="18"/>
        </w:rPr>
      </w:pPr>
    </w:p>
    <w:p w14:paraId="6C05A74C" w14:textId="77777777" w:rsidR="000F7227" w:rsidRDefault="000F7227" w:rsidP="000F7227">
      <w:pPr>
        <w:spacing w:before="1"/>
        <w:ind w:left="307" w:right="-46"/>
        <w:jc w:val="both"/>
      </w:pPr>
      <w:r>
        <w:t>The results of the table above, show that the significance value is 0.000&lt; 0.05 and the value of f calculation</w:t>
      </w:r>
      <w:r>
        <w:rPr>
          <w:spacing w:val="-3"/>
        </w:rPr>
        <w:t xml:space="preserve"> </w:t>
      </w:r>
      <w:r>
        <w:t>(33.499) &gt; f</w:t>
      </w:r>
      <w:r>
        <w:rPr>
          <w:spacing w:val="-4"/>
        </w:rPr>
        <w:t xml:space="preserve"> </w:t>
      </w:r>
      <w:r>
        <w:t>table</w:t>
      </w:r>
      <w:r>
        <w:rPr>
          <w:spacing w:val="-5"/>
        </w:rPr>
        <w:t xml:space="preserve"> </w:t>
      </w:r>
      <w:r>
        <w:t>(3.25),</w:t>
      </w:r>
      <w:r>
        <w:rPr>
          <w:spacing w:val="-1"/>
        </w:rPr>
        <w:t xml:space="preserve"> </w:t>
      </w:r>
      <w:r>
        <w:t>then</w:t>
      </w:r>
      <w:r>
        <w:rPr>
          <w:spacing w:val="-3"/>
        </w:rPr>
        <w:t xml:space="preserve"> </w:t>
      </w:r>
      <w:r>
        <w:t>Hypothesis 4 is accepted</w:t>
      </w:r>
      <w:r>
        <w:rPr>
          <w:spacing w:val="-1"/>
        </w:rPr>
        <w:t xml:space="preserve"> </w:t>
      </w:r>
      <w:r>
        <w:t>and</w:t>
      </w:r>
      <w:r>
        <w:rPr>
          <w:spacing w:val="-6"/>
        </w:rPr>
        <w:t xml:space="preserve"> </w:t>
      </w:r>
      <w:r>
        <w:t>it can</w:t>
      </w:r>
      <w:r>
        <w:rPr>
          <w:spacing w:val="-2"/>
        </w:rPr>
        <w:t xml:space="preserve"> </w:t>
      </w:r>
      <w:r>
        <w:t>be</w:t>
      </w:r>
      <w:r>
        <w:rPr>
          <w:spacing w:val="-6"/>
        </w:rPr>
        <w:t xml:space="preserve"> </w:t>
      </w:r>
      <w:r>
        <w:t>concluded</w:t>
      </w:r>
      <w:r>
        <w:rPr>
          <w:spacing w:val="-3"/>
        </w:rPr>
        <w:t xml:space="preserve"> </w:t>
      </w:r>
      <w:r>
        <w:t>that there is a positive influence together between Digital Marketing, Content Marketing and Sponsorship on Brand Awareness.</w:t>
      </w:r>
    </w:p>
    <w:p w14:paraId="2FF00EE3" w14:textId="77777777" w:rsidR="000F7227" w:rsidRPr="008642E5" w:rsidRDefault="000F7227" w:rsidP="000F7227">
      <w:pPr>
        <w:pStyle w:val="ListParagraph"/>
        <w:widowControl w:val="0"/>
        <w:numPr>
          <w:ilvl w:val="0"/>
          <w:numId w:val="5"/>
        </w:numPr>
        <w:tabs>
          <w:tab w:val="left" w:pos="529"/>
        </w:tabs>
        <w:autoSpaceDE w:val="0"/>
        <w:autoSpaceDN w:val="0"/>
        <w:spacing w:before="248" w:after="0" w:line="240" w:lineRule="auto"/>
        <w:ind w:left="529" w:hanging="222"/>
        <w:contextualSpacing w:val="0"/>
        <w:jc w:val="left"/>
      </w:pPr>
      <w:r>
        <w:rPr>
          <w:spacing w:val="-2"/>
        </w:rPr>
        <w:t>Determination Coefficient</w:t>
      </w:r>
      <w:r>
        <w:rPr>
          <w:spacing w:val="3"/>
        </w:rPr>
        <w:t xml:space="preserve"> </w:t>
      </w:r>
      <w:r>
        <w:rPr>
          <w:spacing w:val="-2"/>
        </w:rPr>
        <w:t>Test</w:t>
      </w:r>
      <w:r>
        <w:rPr>
          <w:spacing w:val="7"/>
        </w:rPr>
        <w:t xml:space="preserve"> </w:t>
      </w:r>
      <w:r>
        <w:rPr>
          <w:spacing w:val="-4"/>
        </w:rPr>
        <w:t>(R2)</w:t>
      </w:r>
    </w:p>
    <w:p w14:paraId="20B7A0B5" w14:textId="20369422" w:rsidR="008642E5" w:rsidRPr="008642E5" w:rsidRDefault="008642E5" w:rsidP="008642E5">
      <w:pPr>
        <w:pStyle w:val="Heading2"/>
        <w:spacing w:line="240" w:lineRule="auto"/>
        <w:jc w:val="center"/>
        <w:rPr>
          <w:sz w:val="22"/>
          <w:szCs w:val="22"/>
        </w:rPr>
      </w:pPr>
      <w:r>
        <w:rPr>
          <w:sz w:val="22"/>
          <w:szCs w:val="22"/>
        </w:rPr>
        <w:t xml:space="preserve">           </w:t>
      </w:r>
      <w:r w:rsidRPr="008C0F62">
        <w:rPr>
          <w:sz w:val="22"/>
          <w:szCs w:val="22"/>
        </w:rPr>
        <w:t>Tabel</w:t>
      </w:r>
      <w:r w:rsidRPr="008C0F62">
        <w:rPr>
          <w:spacing w:val="-2"/>
          <w:sz w:val="22"/>
          <w:szCs w:val="22"/>
        </w:rPr>
        <w:t xml:space="preserve"> </w:t>
      </w:r>
      <w:r>
        <w:rPr>
          <w:sz w:val="22"/>
          <w:szCs w:val="22"/>
        </w:rPr>
        <w:t>1.7</w:t>
      </w:r>
    </w:p>
    <w:p w14:paraId="3FB62814" w14:textId="77777777" w:rsidR="000F7227" w:rsidRDefault="000F7227" w:rsidP="000F7227">
      <w:pPr>
        <w:spacing w:before="213"/>
        <w:ind w:left="3968"/>
        <w:rPr>
          <w:rFonts w:ascii="Arial"/>
          <w:b/>
        </w:rPr>
      </w:pPr>
      <w:r>
        <w:rPr>
          <w:rFonts w:ascii="Arial"/>
          <w:b/>
          <w:color w:val="000004"/>
        </w:rPr>
        <w:t>Model</w:t>
      </w:r>
      <w:r>
        <w:rPr>
          <w:rFonts w:ascii="Arial"/>
          <w:b/>
          <w:color w:val="000004"/>
          <w:spacing w:val="-12"/>
        </w:rPr>
        <w:t xml:space="preserve"> </w:t>
      </w:r>
      <w:r>
        <w:rPr>
          <w:rFonts w:ascii="Arial"/>
          <w:b/>
          <w:color w:val="000004"/>
          <w:spacing w:val="-2"/>
        </w:rPr>
        <w:t>Summary</w:t>
      </w:r>
    </w:p>
    <w:tbl>
      <w:tblPr>
        <w:tblW w:w="0" w:type="auto"/>
        <w:tblInd w:w="1891"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00"/>
        <w:gridCol w:w="1032"/>
        <w:gridCol w:w="1087"/>
        <w:gridCol w:w="1478"/>
        <w:gridCol w:w="1474"/>
      </w:tblGrid>
      <w:tr w:rsidR="000F7227" w14:paraId="0F307B0A" w14:textId="77777777" w:rsidTr="00263596">
        <w:trPr>
          <w:trHeight w:val="412"/>
        </w:trPr>
        <w:tc>
          <w:tcPr>
            <w:tcW w:w="800" w:type="dxa"/>
            <w:tcBorders>
              <w:top w:val="nil"/>
              <w:left w:val="nil"/>
              <w:right w:val="nil"/>
            </w:tcBorders>
          </w:tcPr>
          <w:p w14:paraId="4A2C55DD" w14:textId="77777777" w:rsidR="000F7227" w:rsidRDefault="000F7227" w:rsidP="00263596">
            <w:pPr>
              <w:pStyle w:val="TableParagraph"/>
              <w:spacing w:before="178"/>
              <w:ind w:left="10" w:right="11"/>
              <w:jc w:val="center"/>
              <w:rPr>
                <w:rFonts w:ascii="Arial MT"/>
                <w:sz w:val="18"/>
              </w:rPr>
            </w:pPr>
            <w:r>
              <w:rPr>
                <w:rFonts w:ascii="Arial MT"/>
                <w:color w:val="24485F"/>
                <w:spacing w:val="-2"/>
                <w:sz w:val="18"/>
              </w:rPr>
              <w:t>Model</w:t>
            </w:r>
          </w:p>
        </w:tc>
        <w:tc>
          <w:tcPr>
            <w:tcW w:w="1032" w:type="dxa"/>
            <w:tcBorders>
              <w:top w:val="nil"/>
              <w:left w:val="nil"/>
              <w:right w:val="single" w:sz="8" w:space="0" w:color="DFDFDF"/>
            </w:tcBorders>
          </w:tcPr>
          <w:p w14:paraId="21E6EDE2" w14:textId="77777777" w:rsidR="000F7227" w:rsidRDefault="000F7227" w:rsidP="00263596">
            <w:pPr>
              <w:pStyle w:val="TableParagraph"/>
              <w:spacing w:before="178"/>
              <w:ind w:left="9"/>
              <w:jc w:val="center"/>
              <w:rPr>
                <w:rFonts w:ascii="Arial MT"/>
                <w:sz w:val="18"/>
              </w:rPr>
            </w:pPr>
            <w:r>
              <w:rPr>
                <w:rFonts w:ascii="Arial MT"/>
                <w:color w:val="24485F"/>
                <w:spacing w:val="-10"/>
                <w:sz w:val="18"/>
              </w:rPr>
              <w:t>R</w:t>
            </w:r>
          </w:p>
        </w:tc>
        <w:tc>
          <w:tcPr>
            <w:tcW w:w="1087" w:type="dxa"/>
            <w:tcBorders>
              <w:top w:val="nil"/>
              <w:left w:val="single" w:sz="8" w:space="0" w:color="DFDFDF"/>
              <w:right w:val="single" w:sz="8" w:space="0" w:color="DFDFDF"/>
            </w:tcBorders>
          </w:tcPr>
          <w:p w14:paraId="3340AE7A" w14:textId="77777777" w:rsidR="000F7227" w:rsidRDefault="000F7227" w:rsidP="00263596">
            <w:pPr>
              <w:pStyle w:val="TableParagraph"/>
              <w:spacing w:before="178"/>
              <w:ind w:left="18"/>
              <w:jc w:val="center"/>
              <w:rPr>
                <w:rFonts w:ascii="Arial MT"/>
                <w:sz w:val="18"/>
              </w:rPr>
            </w:pPr>
            <w:r>
              <w:rPr>
                <w:rFonts w:ascii="Arial MT"/>
                <w:color w:val="24485F"/>
                <w:sz w:val="18"/>
              </w:rPr>
              <w:t>R</w:t>
            </w:r>
            <w:r>
              <w:rPr>
                <w:rFonts w:ascii="Arial MT"/>
                <w:color w:val="24485F"/>
                <w:spacing w:val="-2"/>
                <w:sz w:val="18"/>
              </w:rPr>
              <w:t xml:space="preserve"> Square</w:t>
            </w:r>
          </w:p>
        </w:tc>
        <w:tc>
          <w:tcPr>
            <w:tcW w:w="1478" w:type="dxa"/>
            <w:tcBorders>
              <w:top w:val="nil"/>
              <w:left w:val="single" w:sz="8" w:space="0" w:color="DFDFDF"/>
              <w:right w:val="single" w:sz="8" w:space="0" w:color="DFDFDF"/>
            </w:tcBorders>
          </w:tcPr>
          <w:p w14:paraId="53723AB6" w14:textId="77777777" w:rsidR="000F7227" w:rsidRDefault="000F7227" w:rsidP="00263596">
            <w:pPr>
              <w:pStyle w:val="TableParagraph"/>
              <w:spacing w:line="225" w:lineRule="auto"/>
              <w:ind w:left="446" w:right="273" w:hanging="149"/>
              <w:rPr>
                <w:rFonts w:ascii="Arial MT"/>
                <w:sz w:val="18"/>
              </w:rPr>
            </w:pPr>
            <w:r>
              <w:rPr>
                <w:rFonts w:ascii="Arial MT"/>
                <w:color w:val="24485F"/>
                <w:sz w:val="18"/>
              </w:rPr>
              <w:t>Adjusted</w:t>
            </w:r>
            <w:r>
              <w:rPr>
                <w:rFonts w:ascii="Arial MT"/>
                <w:color w:val="24485F"/>
                <w:spacing w:val="-13"/>
                <w:sz w:val="18"/>
              </w:rPr>
              <w:t xml:space="preserve"> </w:t>
            </w:r>
            <w:r>
              <w:rPr>
                <w:rFonts w:ascii="Arial MT"/>
                <w:color w:val="24485F"/>
                <w:sz w:val="18"/>
              </w:rPr>
              <w:t xml:space="preserve">R </w:t>
            </w:r>
            <w:r>
              <w:rPr>
                <w:rFonts w:ascii="Arial MT"/>
                <w:color w:val="24485F"/>
                <w:spacing w:val="-2"/>
                <w:sz w:val="18"/>
              </w:rPr>
              <w:t>Square</w:t>
            </w:r>
          </w:p>
        </w:tc>
        <w:tc>
          <w:tcPr>
            <w:tcW w:w="1474" w:type="dxa"/>
            <w:tcBorders>
              <w:top w:val="nil"/>
              <w:left w:val="single" w:sz="8" w:space="0" w:color="DFDFDF"/>
              <w:right w:val="nil"/>
            </w:tcBorders>
          </w:tcPr>
          <w:p w14:paraId="60434164" w14:textId="77777777" w:rsidR="000F7227" w:rsidRDefault="000F7227" w:rsidP="00263596">
            <w:pPr>
              <w:pStyle w:val="TableParagraph"/>
              <w:spacing w:line="225" w:lineRule="auto"/>
              <w:ind w:left="396" w:hanging="284"/>
              <w:rPr>
                <w:rFonts w:ascii="Arial MT"/>
                <w:sz w:val="18"/>
              </w:rPr>
            </w:pPr>
            <w:r>
              <w:rPr>
                <w:rFonts w:ascii="Arial MT"/>
                <w:color w:val="24485F"/>
                <w:sz w:val="18"/>
              </w:rPr>
              <w:t>Std.</w:t>
            </w:r>
            <w:r>
              <w:rPr>
                <w:rFonts w:ascii="Arial MT"/>
                <w:color w:val="24485F"/>
                <w:spacing w:val="-13"/>
                <w:sz w:val="18"/>
              </w:rPr>
              <w:t xml:space="preserve"> </w:t>
            </w:r>
            <w:r>
              <w:rPr>
                <w:rFonts w:ascii="Arial MT"/>
                <w:color w:val="24485F"/>
                <w:sz w:val="18"/>
              </w:rPr>
              <w:t>Error</w:t>
            </w:r>
            <w:r>
              <w:rPr>
                <w:rFonts w:ascii="Arial MT"/>
                <w:color w:val="24485F"/>
                <w:spacing w:val="-12"/>
                <w:sz w:val="18"/>
              </w:rPr>
              <w:t xml:space="preserve"> </w:t>
            </w:r>
            <w:r>
              <w:rPr>
                <w:rFonts w:ascii="Arial MT"/>
                <w:color w:val="24485F"/>
                <w:sz w:val="18"/>
              </w:rPr>
              <w:t>of</w:t>
            </w:r>
            <w:r>
              <w:rPr>
                <w:rFonts w:ascii="Arial MT"/>
                <w:color w:val="24485F"/>
                <w:spacing w:val="-13"/>
                <w:sz w:val="18"/>
              </w:rPr>
              <w:t xml:space="preserve"> </w:t>
            </w:r>
            <w:r>
              <w:rPr>
                <w:rFonts w:ascii="Arial MT"/>
                <w:color w:val="24485F"/>
                <w:sz w:val="18"/>
              </w:rPr>
              <w:t xml:space="preserve">the </w:t>
            </w:r>
            <w:r>
              <w:rPr>
                <w:rFonts w:ascii="Arial MT"/>
                <w:color w:val="24485F"/>
                <w:spacing w:val="-2"/>
                <w:sz w:val="18"/>
              </w:rPr>
              <w:t>Estimate</w:t>
            </w:r>
          </w:p>
        </w:tc>
      </w:tr>
      <w:tr w:rsidR="000F7227" w14:paraId="19FB07AA" w14:textId="77777777" w:rsidTr="00263596">
        <w:trPr>
          <w:trHeight w:val="205"/>
        </w:trPr>
        <w:tc>
          <w:tcPr>
            <w:tcW w:w="800" w:type="dxa"/>
            <w:tcBorders>
              <w:left w:val="nil"/>
              <w:right w:val="nil"/>
            </w:tcBorders>
            <w:shd w:val="clear" w:color="auto" w:fill="DFDFDF"/>
          </w:tcPr>
          <w:p w14:paraId="51ECDCB7" w14:textId="77777777" w:rsidR="000F7227" w:rsidRDefault="000F7227" w:rsidP="00263596">
            <w:pPr>
              <w:pStyle w:val="TableParagraph"/>
              <w:spacing w:line="181" w:lineRule="exact"/>
              <w:ind w:left="11" w:right="1"/>
              <w:jc w:val="center"/>
              <w:rPr>
                <w:rFonts w:ascii="Arial MT"/>
                <w:sz w:val="18"/>
              </w:rPr>
            </w:pPr>
            <w:r>
              <w:rPr>
                <w:rFonts w:ascii="Arial MT"/>
                <w:color w:val="24485F"/>
                <w:spacing w:val="-10"/>
                <w:sz w:val="18"/>
              </w:rPr>
              <w:t>1</w:t>
            </w:r>
          </w:p>
        </w:tc>
        <w:tc>
          <w:tcPr>
            <w:tcW w:w="1032" w:type="dxa"/>
            <w:tcBorders>
              <w:left w:val="nil"/>
              <w:right w:val="single" w:sz="8" w:space="0" w:color="DFDFDF"/>
            </w:tcBorders>
          </w:tcPr>
          <w:p w14:paraId="06DC2729" w14:textId="77777777" w:rsidR="000F7227" w:rsidRDefault="000F7227" w:rsidP="00263596">
            <w:pPr>
              <w:pStyle w:val="TableParagraph"/>
              <w:spacing w:line="181" w:lineRule="exact"/>
              <w:ind w:left="9" w:right="3"/>
              <w:jc w:val="center"/>
              <w:rPr>
                <w:rFonts w:ascii="Arial MT"/>
                <w:sz w:val="18"/>
              </w:rPr>
            </w:pPr>
            <w:r>
              <w:rPr>
                <w:rFonts w:ascii="Arial MT"/>
                <w:color w:val="000004"/>
                <w:spacing w:val="-2"/>
                <w:sz w:val="18"/>
              </w:rPr>
              <w:t>.858</w:t>
            </w:r>
            <w:r>
              <w:rPr>
                <w:rFonts w:ascii="Arial MT"/>
                <w:color w:val="000004"/>
                <w:spacing w:val="-2"/>
                <w:sz w:val="18"/>
                <w:vertAlign w:val="superscript"/>
              </w:rPr>
              <w:t>a</w:t>
            </w:r>
          </w:p>
        </w:tc>
        <w:tc>
          <w:tcPr>
            <w:tcW w:w="1087" w:type="dxa"/>
            <w:tcBorders>
              <w:left w:val="single" w:sz="8" w:space="0" w:color="DFDFDF"/>
              <w:right w:val="single" w:sz="8" w:space="0" w:color="DFDFDF"/>
            </w:tcBorders>
          </w:tcPr>
          <w:p w14:paraId="46D6F8BB" w14:textId="77777777" w:rsidR="000F7227" w:rsidRDefault="000F7227" w:rsidP="00263596">
            <w:pPr>
              <w:pStyle w:val="TableParagraph"/>
              <w:spacing w:line="181" w:lineRule="exact"/>
              <w:ind w:left="18" w:right="10"/>
              <w:jc w:val="center"/>
              <w:rPr>
                <w:rFonts w:ascii="Arial MT"/>
                <w:sz w:val="18"/>
              </w:rPr>
            </w:pPr>
            <w:r>
              <w:rPr>
                <w:rFonts w:ascii="Arial MT"/>
                <w:color w:val="000004"/>
                <w:spacing w:val="-4"/>
                <w:sz w:val="18"/>
              </w:rPr>
              <w:t>.736</w:t>
            </w:r>
          </w:p>
        </w:tc>
        <w:tc>
          <w:tcPr>
            <w:tcW w:w="1478" w:type="dxa"/>
            <w:tcBorders>
              <w:left w:val="single" w:sz="8" w:space="0" w:color="DFDFDF"/>
              <w:right w:val="single" w:sz="8" w:space="0" w:color="DFDFDF"/>
            </w:tcBorders>
          </w:tcPr>
          <w:p w14:paraId="4010F78C" w14:textId="77777777" w:rsidR="000F7227" w:rsidRDefault="000F7227" w:rsidP="00263596">
            <w:pPr>
              <w:pStyle w:val="TableParagraph"/>
              <w:spacing w:line="181" w:lineRule="exact"/>
              <w:ind w:left="7"/>
              <w:jc w:val="center"/>
              <w:rPr>
                <w:rFonts w:ascii="Arial MT"/>
                <w:sz w:val="18"/>
              </w:rPr>
            </w:pPr>
            <w:r>
              <w:rPr>
                <w:rFonts w:ascii="Arial MT"/>
                <w:color w:val="000004"/>
                <w:spacing w:val="-4"/>
                <w:sz w:val="18"/>
              </w:rPr>
              <w:t>.714</w:t>
            </w:r>
          </w:p>
        </w:tc>
        <w:tc>
          <w:tcPr>
            <w:tcW w:w="1474" w:type="dxa"/>
            <w:tcBorders>
              <w:left w:val="single" w:sz="8" w:space="0" w:color="DFDFDF"/>
              <w:right w:val="nil"/>
            </w:tcBorders>
          </w:tcPr>
          <w:p w14:paraId="65F598FD" w14:textId="77777777" w:rsidR="000F7227" w:rsidRDefault="000F7227" w:rsidP="00263596">
            <w:pPr>
              <w:pStyle w:val="TableParagraph"/>
              <w:spacing w:line="181" w:lineRule="exact"/>
              <w:ind w:left="17"/>
              <w:jc w:val="center"/>
              <w:rPr>
                <w:rFonts w:ascii="Arial MT"/>
                <w:sz w:val="18"/>
              </w:rPr>
            </w:pPr>
            <w:r>
              <w:rPr>
                <w:rFonts w:ascii="Arial MT"/>
                <w:color w:val="000004"/>
                <w:spacing w:val="-2"/>
                <w:sz w:val="18"/>
              </w:rPr>
              <w:t>1.498</w:t>
            </w:r>
          </w:p>
        </w:tc>
      </w:tr>
    </w:tbl>
    <w:p w14:paraId="4E61D1DC" w14:textId="77777777" w:rsidR="000F7227" w:rsidRDefault="000F7227" w:rsidP="000F7227">
      <w:pPr>
        <w:pStyle w:val="ListParagraph"/>
        <w:widowControl w:val="0"/>
        <w:numPr>
          <w:ilvl w:val="1"/>
          <w:numId w:val="5"/>
        </w:numPr>
        <w:tabs>
          <w:tab w:val="left" w:pos="2253"/>
          <w:tab w:val="left" w:pos="3905"/>
        </w:tabs>
        <w:autoSpaceDE w:val="0"/>
        <w:autoSpaceDN w:val="0"/>
        <w:spacing w:before="4" w:after="0" w:line="240" w:lineRule="auto"/>
        <w:ind w:right="-46" w:hanging="1847"/>
        <w:contextualSpacing w:val="0"/>
        <w:rPr>
          <w:rFonts w:ascii="Arial MT"/>
          <w:sz w:val="18"/>
        </w:rPr>
      </w:pPr>
      <w:r>
        <w:rPr>
          <w:rFonts w:ascii="Arial MT"/>
          <w:color w:val="000004"/>
          <w:sz w:val="18"/>
        </w:rPr>
        <w:t>Predictors:</w:t>
      </w:r>
      <w:r>
        <w:rPr>
          <w:rFonts w:ascii="Arial MT"/>
          <w:color w:val="000004"/>
          <w:spacing w:val="-15"/>
          <w:sz w:val="18"/>
        </w:rPr>
        <w:t xml:space="preserve"> </w:t>
      </w:r>
      <w:r>
        <w:rPr>
          <w:rFonts w:ascii="Arial MT"/>
          <w:color w:val="000004"/>
          <w:sz w:val="18"/>
        </w:rPr>
        <w:t>(Constant),</w:t>
      </w:r>
      <w:r>
        <w:rPr>
          <w:rFonts w:ascii="Arial MT"/>
          <w:color w:val="000004"/>
          <w:spacing w:val="-12"/>
          <w:sz w:val="18"/>
        </w:rPr>
        <w:t xml:space="preserve"> </w:t>
      </w:r>
      <w:r>
        <w:rPr>
          <w:rFonts w:ascii="Arial MT"/>
          <w:color w:val="000004"/>
          <w:sz w:val="18"/>
        </w:rPr>
        <w:t>SPONSORSHIP,</w:t>
      </w:r>
      <w:r>
        <w:rPr>
          <w:rFonts w:ascii="Arial MT"/>
          <w:color w:val="000004"/>
          <w:spacing w:val="-13"/>
          <w:sz w:val="18"/>
        </w:rPr>
        <w:t xml:space="preserve"> </w:t>
      </w:r>
      <w:r>
        <w:rPr>
          <w:rFonts w:ascii="Arial MT"/>
          <w:color w:val="000004"/>
          <w:sz w:val="18"/>
        </w:rPr>
        <w:t>CONTENT</w:t>
      </w:r>
      <w:r>
        <w:rPr>
          <w:rFonts w:ascii="Arial MT"/>
          <w:color w:val="000004"/>
          <w:spacing w:val="-12"/>
          <w:sz w:val="18"/>
        </w:rPr>
        <w:t xml:space="preserve"> </w:t>
      </w:r>
      <w:r>
        <w:rPr>
          <w:rFonts w:ascii="Arial MT"/>
          <w:color w:val="000004"/>
          <w:sz w:val="18"/>
        </w:rPr>
        <w:t>MARKETING, DIGITAL MARKETING</w:t>
      </w:r>
    </w:p>
    <w:p w14:paraId="19BCBB3E" w14:textId="77777777" w:rsidR="000F7227" w:rsidRDefault="000F7227" w:rsidP="000F7227">
      <w:pPr>
        <w:pStyle w:val="BodyText"/>
        <w:spacing w:before="27"/>
        <w:ind w:left="38" w:right="1173"/>
        <w:jc w:val="center"/>
        <w:rPr>
          <w:spacing w:val="-4"/>
        </w:rPr>
      </w:pPr>
      <w:r>
        <w:t>Source:</w:t>
      </w:r>
      <w:r>
        <w:rPr>
          <w:spacing w:val="-7"/>
        </w:rPr>
        <w:t xml:space="preserve"> </w:t>
      </w:r>
      <w:r>
        <w:t>SPSS</w:t>
      </w:r>
      <w:r>
        <w:rPr>
          <w:spacing w:val="-6"/>
        </w:rPr>
        <w:t xml:space="preserve"> </w:t>
      </w:r>
      <w:r>
        <w:t>25.0</w:t>
      </w:r>
      <w:r>
        <w:rPr>
          <w:spacing w:val="-3"/>
        </w:rPr>
        <w:t xml:space="preserve"> </w:t>
      </w:r>
      <w:r>
        <w:t>Data</w:t>
      </w:r>
      <w:r>
        <w:rPr>
          <w:spacing w:val="-8"/>
        </w:rPr>
        <w:t xml:space="preserve"> </w:t>
      </w:r>
      <w:r>
        <w:t>Processing</w:t>
      </w:r>
      <w:r>
        <w:rPr>
          <w:spacing w:val="-8"/>
        </w:rPr>
        <w:t xml:space="preserve"> </w:t>
      </w:r>
      <w:r>
        <w:t>Results,</w:t>
      </w:r>
      <w:r>
        <w:rPr>
          <w:spacing w:val="1"/>
        </w:rPr>
        <w:t xml:space="preserve"> </w:t>
      </w:r>
      <w:r>
        <w:rPr>
          <w:spacing w:val="-4"/>
        </w:rPr>
        <w:t>2024</w:t>
      </w:r>
    </w:p>
    <w:p w14:paraId="04D8C376" w14:textId="77777777" w:rsidR="008642E5" w:rsidRDefault="008642E5" w:rsidP="000F7227">
      <w:pPr>
        <w:pStyle w:val="BodyText"/>
        <w:spacing w:before="27"/>
        <w:ind w:left="38" w:right="1173"/>
        <w:jc w:val="center"/>
        <w:rPr>
          <w:spacing w:val="-4"/>
        </w:rPr>
      </w:pPr>
    </w:p>
    <w:p w14:paraId="4D083D6C" w14:textId="77777777" w:rsidR="008642E5" w:rsidRDefault="008642E5" w:rsidP="000F7227">
      <w:pPr>
        <w:pStyle w:val="BodyText"/>
        <w:spacing w:before="27"/>
        <w:ind w:left="38" w:right="1173"/>
        <w:jc w:val="center"/>
      </w:pPr>
    </w:p>
    <w:p w14:paraId="4251CCB4" w14:textId="77777777" w:rsidR="008642E5" w:rsidRDefault="008642E5" w:rsidP="008642E5">
      <w:pPr>
        <w:pStyle w:val="BodyText"/>
        <w:spacing w:before="68"/>
        <w:ind w:right="-46"/>
        <w:jc w:val="both"/>
      </w:pPr>
      <w:r>
        <w:lastRenderedPageBreak/>
        <w:t>Based on the output of SPSS 25.0 in 2024, it is known that the value of the determination coefficient (R Square) is 0.736. This number means that the variables Digital Marketing, Content Marketing, and Sponsorship have an influence on Brand Awareness by 73.6% while the other 26.4% are influenced by other variables that were not studied in this study.</w:t>
      </w:r>
    </w:p>
    <w:p w14:paraId="0AA36865" w14:textId="518C9013" w:rsidR="008642E5" w:rsidRPr="008642E5" w:rsidRDefault="008642E5" w:rsidP="008642E5">
      <w:pPr>
        <w:pStyle w:val="BodyText"/>
        <w:spacing w:before="199"/>
        <w:ind w:right="-46"/>
        <w:jc w:val="both"/>
      </w:pPr>
      <w:r>
        <w:t>The purpose of this study is to determine the comparative significance of three variables— transformational Digital Marketing (X1), Content Marketing (X2), and Sponsorship (X3)— into Brand awareness (Y). value each variable. The questionnaire uses non-probability sampling, adopting a quantitative methodology. Concretely, this study investigates the following three hypotheses: The influence of Digital Marketing on the brand awareness of students, prospective students, and alumni of national export schools The t-value shows that the significant value is 0.005 with</w:t>
      </w:r>
      <w:r>
        <w:rPr>
          <w:spacing w:val="-4"/>
        </w:rPr>
        <w:t xml:space="preserve"> </w:t>
      </w:r>
      <w:r>
        <w:t>a t-value calculated &gt; 2.026. With</w:t>
      </w:r>
      <w:r>
        <w:rPr>
          <w:spacing w:val="-6"/>
        </w:rPr>
        <w:t xml:space="preserve"> </w:t>
      </w:r>
      <w:r>
        <w:t>a significance of</w:t>
      </w:r>
      <w:r>
        <w:rPr>
          <w:spacing w:val="-6"/>
        </w:rPr>
        <w:t xml:space="preserve"> </w:t>
      </w:r>
      <w:r>
        <w:t>0.005 &lt; 0.05,</w:t>
      </w:r>
      <w:r>
        <w:rPr>
          <w:spacing w:val="22"/>
        </w:rPr>
        <w:t xml:space="preserve"> </w:t>
      </w:r>
      <w:r>
        <w:t>Ho</w:t>
      </w:r>
      <w:r>
        <w:rPr>
          <w:spacing w:val="19"/>
        </w:rPr>
        <w:t xml:space="preserve"> </w:t>
      </w:r>
      <w:r>
        <w:t>was</w:t>
      </w:r>
      <w:r>
        <w:rPr>
          <w:spacing w:val="20"/>
        </w:rPr>
        <w:t xml:space="preserve"> </w:t>
      </w:r>
      <w:r>
        <w:t>rejected</w:t>
      </w:r>
      <w:r>
        <w:rPr>
          <w:spacing w:val="17"/>
        </w:rPr>
        <w:t xml:space="preserve"> </w:t>
      </w:r>
      <w:r>
        <w:t>and</w:t>
      </w:r>
      <w:r>
        <w:rPr>
          <w:spacing w:val="20"/>
        </w:rPr>
        <w:t xml:space="preserve"> </w:t>
      </w:r>
      <w:r>
        <w:t>H1</w:t>
      </w:r>
      <w:r>
        <w:rPr>
          <w:spacing w:val="19"/>
        </w:rPr>
        <w:t xml:space="preserve"> </w:t>
      </w:r>
      <w:r>
        <w:t>was</w:t>
      </w:r>
      <w:r>
        <w:rPr>
          <w:spacing w:val="20"/>
        </w:rPr>
        <w:t xml:space="preserve"> </w:t>
      </w:r>
      <w:r>
        <w:t>accepted</w:t>
      </w:r>
      <w:r>
        <w:rPr>
          <w:spacing w:val="20"/>
        </w:rPr>
        <w:t xml:space="preserve"> </w:t>
      </w:r>
      <w:r>
        <w:t>and</w:t>
      </w:r>
      <w:r>
        <w:rPr>
          <w:spacing w:val="17"/>
        </w:rPr>
        <w:t xml:space="preserve"> </w:t>
      </w:r>
      <w:r>
        <w:t>it</w:t>
      </w:r>
      <w:r>
        <w:rPr>
          <w:spacing w:val="21"/>
        </w:rPr>
        <w:t xml:space="preserve"> </w:t>
      </w:r>
      <w:r>
        <w:t>can</w:t>
      </w:r>
      <w:r>
        <w:rPr>
          <w:spacing w:val="20"/>
        </w:rPr>
        <w:t xml:space="preserve"> </w:t>
      </w:r>
      <w:r>
        <w:t>be</w:t>
      </w:r>
      <w:r>
        <w:rPr>
          <w:spacing w:val="21"/>
        </w:rPr>
        <w:t xml:space="preserve"> </w:t>
      </w:r>
      <w:r>
        <w:t>concluded</w:t>
      </w:r>
      <w:r>
        <w:rPr>
          <w:spacing w:val="20"/>
        </w:rPr>
        <w:t xml:space="preserve"> </w:t>
      </w:r>
      <w:r>
        <w:t>that</w:t>
      </w:r>
      <w:r>
        <w:rPr>
          <w:spacing w:val="17"/>
        </w:rPr>
        <w:t xml:space="preserve"> </w:t>
      </w:r>
      <w:r>
        <w:t>Digital</w:t>
      </w:r>
      <w:r>
        <w:rPr>
          <w:spacing w:val="20"/>
        </w:rPr>
        <w:t xml:space="preserve"> </w:t>
      </w:r>
      <w:r>
        <w:t xml:space="preserve">Marketing </w:t>
      </w:r>
      <w:r w:rsidRPr="008642E5">
        <w:rPr>
          <w:spacing w:val="-31"/>
        </w:rPr>
        <w:t xml:space="preserve"> </w:t>
      </w:r>
      <w:r w:rsidRPr="008642E5">
        <w:t>(X1)</w:t>
      </w:r>
      <w:r w:rsidRPr="008642E5">
        <w:rPr>
          <w:spacing w:val="40"/>
        </w:rPr>
        <w:t xml:space="preserve"> </w:t>
      </w:r>
      <w:r w:rsidRPr="008642E5">
        <w:t>has</w:t>
      </w:r>
      <w:r w:rsidRPr="008642E5">
        <w:rPr>
          <w:spacing w:val="36"/>
        </w:rPr>
        <w:t xml:space="preserve"> </w:t>
      </w:r>
      <w:r w:rsidRPr="008642E5">
        <w:t>a</w:t>
      </w:r>
      <w:r w:rsidRPr="008642E5">
        <w:rPr>
          <w:spacing w:val="38"/>
        </w:rPr>
        <w:t xml:space="preserve"> </w:t>
      </w:r>
      <w:r w:rsidRPr="008642E5">
        <w:t>significant</w:t>
      </w:r>
      <w:r w:rsidRPr="008642E5">
        <w:rPr>
          <w:spacing w:val="39"/>
        </w:rPr>
        <w:t xml:space="preserve"> </w:t>
      </w:r>
      <w:r w:rsidRPr="008642E5">
        <w:t>positive</w:t>
      </w:r>
      <w:r w:rsidRPr="008642E5">
        <w:rPr>
          <w:spacing w:val="40"/>
        </w:rPr>
        <w:t xml:space="preserve"> </w:t>
      </w:r>
      <w:r w:rsidRPr="008642E5">
        <w:t>effect</w:t>
      </w:r>
      <w:r w:rsidRPr="008642E5">
        <w:rPr>
          <w:spacing w:val="40"/>
        </w:rPr>
        <w:t xml:space="preserve"> </w:t>
      </w:r>
      <w:r w:rsidRPr="008642E5">
        <w:t>on</w:t>
      </w:r>
      <w:r w:rsidRPr="008642E5">
        <w:rPr>
          <w:spacing w:val="37"/>
        </w:rPr>
        <w:t xml:space="preserve"> </w:t>
      </w:r>
      <w:r w:rsidRPr="008642E5">
        <w:t>Brand</w:t>
      </w:r>
      <w:r w:rsidRPr="008642E5">
        <w:rPr>
          <w:spacing w:val="34"/>
        </w:rPr>
        <w:t xml:space="preserve"> </w:t>
      </w:r>
      <w:r w:rsidRPr="008642E5">
        <w:t>Awareness</w:t>
      </w:r>
      <w:r w:rsidRPr="008642E5">
        <w:rPr>
          <w:spacing w:val="40"/>
        </w:rPr>
        <w:t xml:space="preserve"> </w:t>
      </w:r>
      <w:r w:rsidRPr="008642E5">
        <w:t>(Y)</w:t>
      </w:r>
      <w:r w:rsidRPr="008642E5">
        <w:rPr>
          <w:spacing w:val="39"/>
        </w:rPr>
        <w:t xml:space="preserve"> </w:t>
      </w:r>
      <w:r w:rsidRPr="008642E5">
        <w:t>The</w:t>
      </w:r>
      <w:r w:rsidRPr="008642E5">
        <w:rPr>
          <w:spacing w:val="40"/>
        </w:rPr>
        <w:t xml:space="preserve"> </w:t>
      </w:r>
      <w:r w:rsidRPr="008642E5">
        <w:t>influence</w:t>
      </w:r>
      <w:r w:rsidRPr="008642E5">
        <w:rPr>
          <w:spacing w:val="41"/>
        </w:rPr>
        <w:t xml:space="preserve"> </w:t>
      </w:r>
      <w:r w:rsidRPr="008642E5">
        <w:t>of</w:t>
      </w:r>
      <w:r w:rsidRPr="008642E5">
        <w:rPr>
          <w:spacing w:val="39"/>
        </w:rPr>
        <w:t xml:space="preserve"> </w:t>
      </w:r>
      <w:r w:rsidRPr="008642E5">
        <w:rPr>
          <w:spacing w:val="-2"/>
        </w:rPr>
        <w:t>Content</w:t>
      </w:r>
      <w:r w:rsidRPr="008642E5">
        <w:rPr>
          <w:spacing w:val="80"/>
        </w:rPr>
        <w:t xml:space="preserve"> </w:t>
      </w:r>
    </w:p>
    <w:p w14:paraId="39E8A596" w14:textId="77777777" w:rsidR="008642E5" w:rsidRDefault="008642E5" w:rsidP="008642E5">
      <w:pPr>
        <w:pStyle w:val="BodyText"/>
        <w:spacing w:before="125"/>
        <w:ind w:right="-46"/>
        <w:jc w:val="both"/>
      </w:pPr>
      <w:r>
        <w:t>Marketing</w:t>
      </w:r>
      <w:r>
        <w:rPr>
          <w:spacing w:val="-9"/>
        </w:rPr>
        <w:t xml:space="preserve"> </w:t>
      </w:r>
      <w:r>
        <w:t>(X2)</w:t>
      </w:r>
      <w:r>
        <w:rPr>
          <w:spacing w:val="-10"/>
        </w:rPr>
        <w:t xml:space="preserve"> </w:t>
      </w:r>
      <w:r>
        <w:t>on</w:t>
      </w:r>
      <w:r>
        <w:rPr>
          <w:spacing w:val="-12"/>
        </w:rPr>
        <w:t xml:space="preserve"> </w:t>
      </w:r>
      <w:r>
        <w:t>Brand Awareness</w:t>
      </w:r>
      <w:r>
        <w:rPr>
          <w:spacing w:val="-4"/>
        </w:rPr>
        <w:t xml:space="preserve"> </w:t>
      </w:r>
      <w:r>
        <w:t>(Y)</w:t>
      </w:r>
      <w:r>
        <w:rPr>
          <w:spacing w:val="-6"/>
        </w:rPr>
        <w:t xml:space="preserve"> </w:t>
      </w:r>
      <w:r>
        <w:t>shows</w:t>
      </w:r>
      <w:r>
        <w:rPr>
          <w:spacing w:val="-12"/>
        </w:rPr>
        <w:t xml:space="preserve"> </w:t>
      </w:r>
      <w:r>
        <w:t>that</w:t>
      </w:r>
      <w:r>
        <w:rPr>
          <w:spacing w:val="-6"/>
        </w:rPr>
        <w:t xml:space="preserve"> </w:t>
      </w:r>
      <w:r>
        <w:t>a</w:t>
      </w:r>
      <w:r>
        <w:rPr>
          <w:spacing w:val="-6"/>
        </w:rPr>
        <w:t xml:space="preserve"> </w:t>
      </w:r>
      <w:r>
        <w:t>significant</w:t>
      </w:r>
      <w:r>
        <w:rPr>
          <w:spacing w:val="-1"/>
        </w:rPr>
        <w:t xml:space="preserve"> </w:t>
      </w:r>
      <w:r>
        <w:t>value</w:t>
      </w:r>
      <w:r>
        <w:rPr>
          <w:spacing w:val="-4"/>
        </w:rPr>
        <w:t xml:space="preserve"> </w:t>
      </w:r>
      <w:r>
        <w:t>of</w:t>
      </w:r>
      <w:r>
        <w:rPr>
          <w:spacing w:val="-10"/>
        </w:rPr>
        <w:t xml:space="preserve"> </w:t>
      </w:r>
      <w:r>
        <w:t>0.000</w:t>
      </w:r>
      <w:r>
        <w:rPr>
          <w:spacing w:val="-7"/>
        </w:rPr>
        <w:t xml:space="preserve"> </w:t>
      </w:r>
      <w:r>
        <w:t>with</w:t>
      </w:r>
      <w:r>
        <w:rPr>
          <w:spacing w:val="-12"/>
        </w:rPr>
        <w:t xml:space="preserve"> </w:t>
      </w:r>
      <w:r>
        <w:t>a</w:t>
      </w:r>
      <w:r>
        <w:rPr>
          <w:spacing w:val="-6"/>
        </w:rPr>
        <w:t xml:space="preserve"> </w:t>
      </w:r>
      <w:r>
        <w:t>t-value of 4.164 &gt; 2.026. With a significance of 0.000 &lt; 0.05, Ho was rejected and H2 was accepted and</w:t>
      </w:r>
      <w:r>
        <w:rPr>
          <w:spacing w:val="-2"/>
        </w:rPr>
        <w:t xml:space="preserve"> </w:t>
      </w:r>
      <w:r>
        <w:t>it</w:t>
      </w:r>
      <w:r>
        <w:rPr>
          <w:spacing w:val="-4"/>
        </w:rPr>
        <w:t xml:space="preserve"> </w:t>
      </w:r>
      <w:r>
        <w:t>can</w:t>
      </w:r>
      <w:r>
        <w:rPr>
          <w:spacing w:val="-7"/>
        </w:rPr>
        <w:t xml:space="preserve"> </w:t>
      </w:r>
      <w:r>
        <w:t>be</w:t>
      </w:r>
      <w:r>
        <w:rPr>
          <w:spacing w:val="-8"/>
        </w:rPr>
        <w:t xml:space="preserve"> </w:t>
      </w:r>
      <w:r>
        <w:t>concluded</w:t>
      </w:r>
      <w:r>
        <w:rPr>
          <w:spacing w:val="-6"/>
        </w:rPr>
        <w:t xml:space="preserve"> </w:t>
      </w:r>
      <w:r>
        <w:t>that</w:t>
      </w:r>
      <w:r>
        <w:rPr>
          <w:spacing w:val="-2"/>
        </w:rPr>
        <w:t xml:space="preserve"> </w:t>
      </w:r>
      <w:r>
        <w:t>Content</w:t>
      </w:r>
      <w:r>
        <w:rPr>
          <w:spacing w:val="-1"/>
        </w:rPr>
        <w:t xml:space="preserve"> </w:t>
      </w:r>
      <w:r>
        <w:t>Marketing</w:t>
      </w:r>
      <w:r>
        <w:rPr>
          <w:spacing w:val="-8"/>
        </w:rPr>
        <w:t xml:space="preserve"> </w:t>
      </w:r>
      <w:r>
        <w:t>(X2)</w:t>
      </w:r>
      <w:r>
        <w:rPr>
          <w:spacing w:val="-6"/>
        </w:rPr>
        <w:t xml:space="preserve"> </w:t>
      </w:r>
      <w:r>
        <w:t>has</w:t>
      </w:r>
      <w:r>
        <w:rPr>
          <w:spacing w:val="-7"/>
        </w:rPr>
        <w:t xml:space="preserve"> </w:t>
      </w:r>
      <w:r>
        <w:t>a</w:t>
      </w:r>
      <w:r>
        <w:rPr>
          <w:spacing w:val="-3"/>
        </w:rPr>
        <w:t xml:space="preserve"> </w:t>
      </w:r>
      <w:r>
        <w:t>significant positive</w:t>
      </w:r>
      <w:r>
        <w:rPr>
          <w:spacing w:val="-5"/>
        </w:rPr>
        <w:t xml:space="preserve"> </w:t>
      </w:r>
      <w:r>
        <w:t>effect</w:t>
      </w:r>
      <w:r>
        <w:rPr>
          <w:spacing w:val="-1"/>
        </w:rPr>
        <w:t xml:space="preserve"> </w:t>
      </w:r>
      <w:r>
        <w:t>on</w:t>
      </w:r>
      <w:r>
        <w:rPr>
          <w:spacing w:val="-12"/>
        </w:rPr>
        <w:t xml:space="preserve"> </w:t>
      </w:r>
      <w:r>
        <w:t>Brand Awareness (Y) Sponsorship Influence (X3)</w:t>
      </w:r>
    </w:p>
    <w:p w14:paraId="2D253C7E" w14:textId="77777777" w:rsidR="008642E5" w:rsidRDefault="008642E5" w:rsidP="008642E5">
      <w:pPr>
        <w:pStyle w:val="BodyText"/>
        <w:spacing w:before="202"/>
        <w:jc w:val="both"/>
      </w:pPr>
      <w:r>
        <w:t>to</w:t>
      </w:r>
      <w:r>
        <w:rPr>
          <w:spacing w:val="-2"/>
        </w:rPr>
        <w:t xml:space="preserve"> </w:t>
      </w:r>
      <w:r>
        <w:t>Brand</w:t>
      </w:r>
      <w:r>
        <w:rPr>
          <w:spacing w:val="-2"/>
        </w:rPr>
        <w:t xml:space="preserve"> </w:t>
      </w:r>
      <w:r>
        <w:t>Awareness</w:t>
      </w:r>
      <w:r>
        <w:rPr>
          <w:spacing w:val="-2"/>
        </w:rPr>
        <w:t xml:space="preserve"> </w:t>
      </w:r>
      <w:r>
        <w:t>(Y)</w:t>
      </w:r>
      <w:r>
        <w:rPr>
          <w:spacing w:val="-2"/>
        </w:rPr>
        <w:t xml:space="preserve"> </w:t>
      </w:r>
      <w:r>
        <w:t>shows</w:t>
      </w:r>
      <w:r>
        <w:rPr>
          <w:spacing w:val="-1"/>
        </w:rPr>
        <w:t xml:space="preserve"> </w:t>
      </w:r>
      <w:r>
        <w:t>that</w:t>
      </w:r>
      <w:r>
        <w:rPr>
          <w:spacing w:val="-2"/>
        </w:rPr>
        <w:t xml:space="preserve"> </w:t>
      </w:r>
      <w:r>
        <w:t>the</w:t>
      </w:r>
      <w:r>
        <w:rPr>
          <w:spacing w:val="-2"/>
        </w:rPr>
        <w:t xml:space="preserve"> </w:t>
      </w:r>
      <w:r>
        <w:t>significant</w:t>
      </w:r>
      <w:r>
        <w:rPr>
          <w:spacing w:val="4"/>
        </w:rPr>
        <w:t xml:space="preserve"> </w:t>
      </w:r>
      <w:r>
        <w:t>value</w:t>
      </w:r>
      <w:r>
        <w:rPr>
          <w:spacing w:val="5"/>
        </w:rPr>
        <w:t xml:space="preserve"> </w:t>
      </w:r>
      <w:r>
        <w:t>is</w:t>
      </w:r>
      <w:r>
        <w:rPr>
          <w:spacing w:val="-5"/>
        </w:rPr>
        <w:t xml:space="preserve"> </w:t>
      </w:r>
      <w:r>
        <w:t>0.007</w:t>
      </w:r>
      <w:r>
        <w:rPr>
          <w:spacing w:val="-1"/>
        </w:rPr>
        <w:t xml:space="preserve"> </w:t>
      </w:r>
      <w:r>
        <w:t>with</w:t>
      </w:r>
      <w:r>
        <w:rPr>
          <w:spacing w:val="-9"/>
        </w:rPr>
        <w:t xml:space="preserve"> </w:t>
      </w:r>
      <w:r>
        <w:t>a t-value</w:t>
      </w:r>
      <w:r>
        <w:rPr>
          <w:spacing w:val="-3"/>
        </w:rPr>
        <w:t xml:space="preserve"> </w:t>
      </w:r>
      <w:r>
        <w:t>of</w:t>
      </w:r>
      <w:r>
        <w:rPr>
          <w:spacing w:val="-7"/>
        </w:rPr>
        <w:t xml:space="preserve"> </w:t>
      </w:r>
      <w:r>
        <w:t>2.265</w:t>
      </w:r>
      <w:r>
        <w:rPr>
          <w:spacing w:val="-1"/>
        </w:rPr>
        <w:t xml:space="preserve"> </w:t>
      </w:r>
      <w:r>
        <w:rPr>
          <w:spacing w:val="-10"/>
        </w:rPr>
        <w:t>&gt;</w:t>
      </w:r>
    </w:p>
    <w:p w14:paraId="088E6ED1" w14:textId="77777777" w:rsidR="008642E5" w:rsidRDefault="008642E5" w:rsidP="008642E5">
      <w:pPr>
        <w:pStyle w:val="BodyText"/>
        <w:spacing w:before="41" w:line="278" w:lineRule="auto"/>
        <w:ind w:right="-46"/>
      </w:pPr>
      <w:r>
        <w:t>2.026. With a significance of 0.030 &lt; 0.05, Ho was rejected and H3 was accepted and it can be</w:t>
      </w:r>
      <w:r>
        <w:rPr>
          <w:spacing w:val="-7"/>
        </w:rPr>
        <w:t xml:space="preserve"> </w:t>
      </w:r>
      <w:r>
        <w:t>concluded</w:t>
      </w:r>
      <w:r>
        <w:rPr>
          <w:spacing w:val="-8"/>
        </w:rPr>
        <w:t xml:space="preserve"> </w:t>
      </w:r>
      <w:r>
        <w:t>that</w:t>
      </w:r>
      <w:r>
        <w:rPr>
          <w:spacing w:val="-4"/>
        </w:rPr>
        <w:t xml:space="preserve"> </w:t>
      </w:r>
      <w:r>
        <w:t>Sponsorship</w:t>
      </w:r>
      <w:r>
        <w:rPr>
          <w:spacing w:val="-2"/>
        </w:rPr>
        <w:t xml:space="preserve"> </w:t>
      </w:r>
      <w:r>
        <w:t>(X3)</w:t>
      </w:r>
      <w:r>
        <w:rPr>
          <w:spacing w:val="-4"/>
        </w:rPr>
        <w:t xml:space="preserve"> </w:t>
      </w:r>
      <w:r>
        <w:t>has</w:t>
      </w:r>
      <w:r>
        <w:rPr>
          <w:spacing w:val="-10"/>
        </w:rPr>
        <w:t xml:space="preserve"> </w:t>
      </w:r>
      <w:r>
        <w:t>a</w:t>
      </w:r>
      <w:r>
        <w:rPr>
          <w:spacing w:val="-4"/>
        </w:rPr>
        <w:t xml:space="preserve"> </w:t>
      </w:r>
      <w:r>
        <w:t>significant</w:t>
      </w:r>
      <w:r>
        <w:rPr>
          <w:spacing w:val="-1"/>
        </w:rPr>
        <w:t xml:space="preserve"> </w:t>
      </w:r>
      <w:r>
        <w:t>positive</w:t>
      </w:r>
      <w:r>
        <w:rPr>
          <w:spacing w:val="-5"/>
        </w:rPr>
        <w:t xml:space="preserve"> </w:t>
      </w:r>
      <w:r>
        <w:t>effect</w:t>
      </w:r>
      <w:r>
        <w:rPr>
          <w:spacing w:val="-5"/>
        </w:rPr>
        <w:t xml:space="preserve"> </w:t>
      </w:r>
      <w:r>
        <w:t>on</w:t>
      </w:r>
      <w:r>
        <w:rPr>
          <w:spacing w:val="-12"/>
        </w:rPr>
        <w:t xml:space="preserve"> </w:t>
      </w:r>
      <w:r>
        <w:t>Brand</w:t>
      </w:r>
      <w:r>
        <w:rPr>
          <w:spacing w:val="-1"/>
        </w:rPr>
        <w:t xml:space="preserve"> </w:t>
      </w:r>
      <w:r>
        <w:t>Awareness</w:t>
      </w:r>
      <w:r>
        <w:rPr>
          <w:spacing w:val="-6"/>
        </w:rPr>
        <w:t xml:space="preserve"> </w:t>
      </w:r>
      <w:r>
        <w:t>(Y)</w:t>
      </w:r>
    </w:p>
    <w:p w14:paraId="5B3DEE83" w14:textId="77777777" w:rsidR="008642E5" w:rsidRDefault="008642E5" w:rsidP="008642E5">
      <w:pPr>
        <w:pStyle w:val="BodyText"/>
        <w:spacing w:before="195"/>
        <w:ind w:right="-46"/>
        <w:jc w:val="both"/>
      </w:pPr>
      <w:r>
        <w:t>The SPSS output results show the significance statistics of the sign or probability of 71,492 critical</w:t>
      </w:r>
      <w:r>
        <w:rPr>
          <w:spacing w:val="-13"/>
        </w:rPr>
        <w:t xml:space="preserve"> </w:t>
      </w:r>
      <w:r>
        <w:t>3.11</w:t>
      </w:r>
      <w:r>
        <w:rPr>
          <w:spacing w:val="-7"/>
        </w:rPr>
        <w:t xml:space="preserve"> </w:t>
      </w:r>
      <w:r>
        <w:t>according</w:t>
      </w:r>
      <w:r>
        <w:rPr>
          <w:spacing w:val="-6"/>
        </w:rPr>
        <w:t xml:space="preserve"> </w:t>
      </w:r>
      <w:r>
        <w:t>to</w:t>
      </w:r>
      <w:r>
        <w:rPr>
          <w:spacing w:val="-10"/>
        </w:rPr>
        <w:t xml:space="preserve"> </w:t>
      </w:r>
      <w:r>
        <w:t>the</w:t>
      </w:r>
      <w:r>
        <w:rPr>
          <w:spacing w:val="-5"/>
        </w:rPr>
        <w:t xml:space="preserve"> </w:t>
      </w:r>
      <w:r>
        <w:t>SPSS</w:t>
      </w:r>
      <w:r>
        <w:rPr>
          <w:spacing w:val="-11"/>
        </w:rPr>
        <w:t xml:space="preserve"> </w:t>
      </w:r>
      <w:r>
        <w:t>output.</w:t>
      </w:r>
      <w:r>
        <w:rPr>
          <w:spacing w:val="-5"/>
        </w:rPr>
        <w:t xml:space="preserve"> </w:t>
      </w:r>
      <w:r>
        <w:t>The</w:t>
      </w:r>
      <w:r>
        <w:rPr>
          <w:spacing w:val="-6"/>
        </w:rPr>
        <w:t xml:space="preserve"> </w:t>
      </w:r>
      <w:r>
        <w:t>findings</w:t>
      </w:r>
      <w:r>
        <w:rPr>
          <w:spacing w:val="-7"/>
        </w:rPr>
        <w:t xml:space="preserve"> </w:t>
      </w:r>
      <w:r>
        <w:t>of</w:t>
      </w:r>
      <w:r>
        <w:rPr>
          <w:spacing w:val="-10"/>
        </w:rPr>
        <w:t xml:space="preserve"> </w:t>
      </w:r>
      <w:r>
        <w:t>the</w:t>
      </w:r>
      <w:r>
        <w:rPr>
          <w:spacing w:val="-5"/>
        </w:rPr>
        <w:t xml:space="preserve"> </w:t>
      </w:r>
      <w:r>
        <w:t>considered</w:t>
      </w:r>
      <w:r>
        <w:rPr>
          <w:spacing w:val="-3"/>
        </w:rPr>
        <w:t xml:space="preserve"> </w:t>
      </w:r>
      <w:r>
        <w:t>test are</w:t>
      </w:r>
      <w:r>
        <w:rPr>
          <w:spacing w:val="-6"/>
        </w:rPr>
        <w:t xml:space="preserve"> </w:t>
      </w:r>
      <w:r>
        <w:t>acceptable if they mark probabilities simultaneously.</w:t>
      </w:r>
      <w:r>
        <w:rPr>
          <w:spacing w:val="40"/>
        </w:rPr>
        <w:t xml:space="preserve"> </w:t>
      </w:r>
      <w:r>
        <w:t>The freestyle of Digital Marketing (X1), the bound variables of Content Marketing (X2), and Sponsorship (X3) together have an effect on Brand Awareness (Y) if analyzed simultaneously. Studies[12] validate, show that digital marketing, content marketing, and sponsorship have a positive impact on brands</w:t>
      </w:r>
    </w:p>
    <w:p w14:paraId="71F40655" w14:textId="77777777" w:rsidR="008642E5" w:rsidRDefault="008642E5" w:rsidP="008642E5">
      <w:pPr>
        <w:pStyle w:val="BodyText"/>
        <w:spacing w:before="195"/>
        <w:ind w:right="-46"/>
        <w:jc w:val="both"/>
      </w:pPr>
      <w:r w:rsidRPr="00894070">
        <w:rPr>
          <w:color w:val="111111"/>
          <w:shd w:val="clear" w:color="auto" w:fill="F7F7F7"/>
        </w:rPr>
        <w:t>This study found that digital marketing, content marketing, and sponsorship have a significant effect on brand awareness, with digital marketing being the most dominant factor. These results are in line with previous research by Rahmawati (2021) which stated that the consistent use of digital media is able to significantly increase brand visibility. In addition, these findings reinforce a study from Nugroho &amp; Lestari (2020) that shows that engaging and relevant content directly improves consumers' recall of brands. Meanwhile, although the influence of sponsorship is lower, these results are still consistent with Wibowo's (2019) study which confirms that sponsorship has a positive impact on brand recall in the context of certain events. Thus, an integrated marketing strategy between digital marketing, content marketing, and sponsorship is recommended to maximize overall brand awareness.</w:t>
      </w:r>
    </w:p>
    <w:p w14:paraId="39A3D68D" w14:textId="77777777" w:rsidR="008642E5" w:rsidRDefault="008642E5" w:rsidP="008642E5">
      <w:pPr>
        <w:pStyle w:val="BodyText"/>
        <w:spacing w:before="195"/>
        <w:ind w:right="1431"/>
        <w:jc w:val="both"/>
      </w:pPr>
    </w:p>
    <w:p w14:paraId="62672B30" w14:textId="77777777" w:rsidR="008642E5" w:rsidRDefault="008642E5" w:rsidP="008642E5">
      <w:pPr>
        <w:pStyle w:val="BodyText"/>
        <w:spacing w:line="278" w:lineRule="auto"/>
        <w:jc w:val="both"/>
      </w:pPr>
      <w:r>
        <w:t xml:space="preserve">The result, of this study show that each variable, digital marketing (X1), content marketing (X2), </w:t>
      </w:r>
    </w:p>
    <w:p w14:paraId="2AF0CD58" w14:textId="77777777" w:rsidR="008642E5" w:rsidRPr="00A12F16" w:rsidRDefault="008642E5" w:rsidP="008642E5">
      <w:pPr>
        <w:pStyle w:val="BodyText"/>
        <w:spacing w:line="278" w:lineRule="auto"/>
        <w:jc w:val="both"/>
        <w:rPr>
          <w:color w:val="111111"/>
          <w:shd w:val="clear" w:color="auto" w:fill="F7F7F7"/>
        </w:rPr>
      </w:pPr>
      <w:r>
        <w:lastRenderedPageBreak/>
        <w:t>Sponsorship (X3) has a positive effect on brand awareness ( Y).</w:t>
      </w:r>
      <w:r w:rsidRPr="00A12F16">
        <w:rPr>
          <w:color w:val="111111"/>
          <w:shd w:val="clear" w:color="auto" w:fill="F7F7F7"/>
        </w:rPr>
        <w:t xml:space="preserve">Theoretically, this research </w:t>
      </w:r>
    </w:p>
    <w:p w14:paraId="73027AF0" w14:textId="77777777" w:rsidR="008642E5" w:rsidRDefault="008642E5" w:rsidP="008642E5">
      <w:pPr>
        <w:pStyle w:val="BodyText"/>
        <w:spacing w:line="278" w:lineRule="auto"/>
        <w:jc w:val="both"/>
        <w:rPr>
          <w:color w:val="111111"/>
          <w:shd w:val="clear" w:color="auto" w:fill="F7F7F7"/>
        </w:rPr>
      </w:pPr>
      <w:r w:rsidRPr="00A12F16">
        <w:rPr>
          <w:color w:val="111111"/>
          <w:shd w:val="clear" w:color="auto" w:fill="F7F7F7"/>
        </w:rPr>
        <w:t>enriches the understanding of digital marketing, content marketing, sponsorship to brand awareness</w:t>
      </w:r>
      <w:r>
        <w:rPr>
          <w:color w:val="111111"/>
          <w:shd w:val="clear" w:color="auto" w:fill="F7F7F7"/>
        </w:rPr>
        <w:t>.</w:t>
      </w:r>
    </w:p>
    <w:p w14:paraId="41333E73" w14:textId="77777777" w:rsidR="008642E5" w:rsidRPr="00A12F16" w:rsidRDefault="008642E5" w:rsidP="008642E5">
      <w:pPr>
        <w:pStyle w:val="BodyText"/>
        <w:spacing w:line="278" w:lineRule="auto"/>
        <w:jc w:val="both"/>
      </w:pPr>
    </w:p>
    <w:p w14:paraId="583A237D" w14:textId="147B3777" w:rsidR="006B6BBA" w:rsidRPr="008642E5" w:rsidRDefault="008642E5" w:rsidP="008642E5">
      <w:pPr>
        <w:pStyle w:val="BodyText"/>
        <w:spacing w:before="70" w:line="276" w:lineRule="auto"/>
        <w:ind w:right="95"/>
        <w:jc w:val="both"/>
      </w:pPr>
      <w:r>
        <w:t>The influence of the combination as a whole, digital branding, content marketing, and sponsorship simultaneously proved to have a strong influence on increasing brand awareness of</w:t>
      </w:r>
      <w:r>
        <w:rPr>
          <w:spacing w:val="-14"/>
        </w:rPr>
        <w:t xml:space="preserve"> </w:t>
      </w:r>
      <w:r>
        <w:t>the</w:t>
      </w:r>
      <w:r>
        <w:rPr>
          <w:spacing w:val="-14"/>
        </w:rPr>
        <w:t xml:space="preserve"> </w:t>
      </w:r>
      <w:r>
        <w:t>National</w:t>
      </w:r>
      <w:r>
        <w:rPr>
          <w:spacing w:val="-14"/>
        </w:rPr>
        <w:t xml:space="preserve"> </w:t>
      </w:r>
      <w:r>
        <w:t>Export</w:t>
      </w:r>
      <w:r>
        <w:rPr>
          <w:spacing w:val="-14"/>
        </w:rPr>
        <w:t xml:space="preserve"> </w:t>
      </w:r>
      <w:r>
        <w:t>School.</w:t>
      </w:r>
      <w:r>
        <w:rPr>
          <w:spacing w:val="-13"/>
        </w:rPr>
        <w:t xml:space="preserve"> </w:t>
      </w:r>
      <w:r>
        <w:t>These</w:t>
      </w:r>
      <w:r>
        <w:rPr>
          <w:spacing w:val="-15"/>
        </w:rPr>
        <w:t xml:space="preserve"> </w:t>
      </w:r>
      <w:r>
        <w:t>three</w:t>
      </w:r>
      <w:r>
        <w:rPr>
          <w:spacing w:val="-14"/>
        </w:rPr>
        <w:t xml:space="preserve"> </w:t>
      </w:r>
      <w:r>
        <w:t>variables</w:t>
      </w:r>
      <w:r>
        <w:rPr>
          <w:spacing w:val="-14"/>
        </w:rPr>
        <w:t xml:space="preserve"> </w:t>
      </w:r>
      <w:r>
        <w:t>support</w:t>
      </w:r>
      <w:r>
        <w:rPr>
          <w:spacing w:val="-15"/>
        </w:rPr>
        <w:t xml:space="preserve"> </w:t>
      </w:r>
      <w:r>
        <w:t>each</w:t>
      </w:r>
      <w:r>
        <w:rPr>
          <w:spacing w:val="-15"/>
        </w:rPr>
        <w:t xml:space="preserve"> </w:t>
      </w:r>
      <w:r>
        <w:t>other</w:t>
      </w:r>
      <w:r>
        <w:rPr>
          <w:spacing w:val="-15"/>
        </w:rPr>
        <w:t xml:space="preserve"> </w:t>
      </w:r>
      <w:r>
        <w:t>in</w:t>
      </w:r>
      <w:r>
        <w:rPr>
          <w:spacing w:val="-15"/>
        </w:rPr>
        <w:t xml:space="preserve"> </w:t>
      </w:r>
      <w:r>
        <w:t>building</w:t>
      </w:r>
      <w:r>
        <w:rPr>
          <w:spacing w:val="-12"/>
        </w:rPr>
        <w:t xml:space="preserve"> </w:t>
      </w:r>
      <w:r>
        <w:t>better</w:t>
      </w:r>
      <w:r>
        <w:rPr>
          <w:spacing w:val="-15"/>
        </w:rPr>
        <w:t xml:space="preserve"> </w:t>
      </w:r>
      <w:r>
        <w:t>brand awareness in an increasingly competitive market.</w:t>
      </w:r>
    </w:p>
    <w:p w14:paraId="75327905" w14:textId="77777777" w:rsidR="006B6BBA" w:rsidRPr="00806DFD" w:rsidRDefault="006B6BBA" w:rsidP="006B6BBA">
      <w:pPr>
        <w:rPr>
          <w:rFonts w:ascii="Times New Roman" w:eastAsia="Times New Roman" w:hAnsi="Times New Roman" w:cs="Times New Roman"/>
          <w:b/>
          <w:sz w:val="24"/>
          <w:szCs w:val="24"/>
        </w:rPr>
      </w:pPr>
    </w:p>
    <w:p w14:paraId="4FE7896A" w14:textId="40048660" w:rsidR="0074601F" w:rsidRPr="00806DFD" w:rsidRDefault="00000000">
      <w:pPr>
        <w:rPr>
          <w:rFonts w:ascii="Times New Roman" w:eastAsia="Times New Roman" w:hAnsi="Times New Roman" w:cs="Times New Roman"/>
          <w:b/>
          <w:sz w:val="24"/>
          <w:szCs w:val="24"/>
        </w:rPr>
      </w:pPr>
      <w:r w:rsidRPr="00806DFD">
        <w:rPr>
          <w:rFonts w:ascii="Times New Roman" w:eastAsia="Times New Roman" w:hAnsi="Times New Roman" w:cs="Times New Roman"/>
          <w:b/>
          <w:sz w:val="24"/>
          <w:szCs w:val="24"/>
        </w:rPr>
        <w:t>4.  Conclusion</w:t>
      </w:r>
    </w:p>
    <w:p w14:paraId="6AF4E001" w14:textId="747B3C25" w:rsidR="008642E5" w:rsidRPr="008642E5" w:rsidRDefault="008642E5" w:rsidP="008642E5">
      <w:pPr>
        <w:pStyle w:val="BodyText"/>
        <w:spacing w:line="278" w:lineRule="auto"/>
        <w:ind w:firstLine="413"/>
        <w:jc w:val="both"/>
      </w:pPr>
      <w:r>
        <w:t>The result, of this study show that each variable, digital marketing (X1), content marketing (X2), Sponsorship (X3) has a positive effect on brand awareness ( Y).</w:t>
      </w:r>
      <w:r w:rsidRPr="00A12F16">
        <w:rPr>
          <w:color w:val="111111"/>
          <w:shd w:val="clear" w:color="auto" w:fill="F7F7F7"/>
        </w:rPr>
        <w:t xml:space="preserve">Theoretically, this research </w:t>
      </w:r>
      <w:r>
        <w:t xml:space="preserve"> </w:t>
      </w:r>
      <w:r w:rsidRPr="00A12F16">
        <w:rPr>
          <w:color w:val="111111"/>
          <w:shd w:val="clear" w:color="auto" w:fill="F7F7F7"/>
        </w:rPr>
        <w:t>enriches the understanding of digital marketing, content marketing, sponsorship to brand awareness</w:t>
      </w:r>
      <w:r>
        <w:rPr>
          <w:color w:val="111111"/>
          <w:shd w:val="clear" w:color="auto" w:fill="F7F7F7"/>
        </w:rPr>
        <w:t>.</w:t>
      </w:r>
      <w:r>
        <w:t>The influence of the combination as a whole, digital branding, content marketing, and sponsorship simultaneously proved to have a strong influence on increasing brand awareness of</w:t>
      </w:r>
      <w:r>
        <w:rPr>
          <w:spacing w:val="-14"/>
        </w:rPr>
        <w:t xml:space="preserve"> </w:t>
      </w:r>
      <w:r>
        <w:t>the</w:t>
      </w:r>
      <w:r>
        <w:rPr>
          <w:spacing w:val="-14"/>
        </w:rPr>
        <w:t xml:space="preserve"> </w:t>
      </w:r>
      <w:r>
        <w:t>National</w:t>
      </w:r>
      <w:r>
        <w:rPr>
          <w:spacing w:val="-14"/>
        </w:rPr>
        <w:t xml:space="preserve"> </w:t>
      </w:r>
      <w:r>
        <w:t>Export</w:t>
      </w:r>
      <w:r>
        <w:rPr>
          <w:spacing w:val="-14"/>
        </w:rPr>
        <w:t xml:space="preserve"> </w:t>
      </w:r>
      <w:r>
        <w:t>School.</w:t>
      </w:r>
      <w:r>
        <w:rPr>
          <w:spacing w:val="-13"/>
        </w:rPr>
        <w:t xml:space="preserve"> </w:t>
      </w:r>
      <w:r>
        <w:t>These</w:t>
      </w:r>
      <w:r>
        <w:rPr>
          <w:spacing w:val="-15"/>
        </w:rPr>
        <w:t xml:space="preserve"> </w:t>
      </w:r>
      <w:r>
        <w:t>three</w:t>
      </w:r>
      <w:r>
        <w:rPr>
          <w:spacing w:val="-14"/>
        </w:rPr>
        <w:t xml:space="preserve"> </w:t>
      </w:r>
      <w:r>
        <w:t>variables</w:t>
      </w:r>
      <w:r>
        <w:rPr>
          <w:spacing w:val="-14"/>
        </w:rPr>
        <w:t xml:space="preserve"> </w:t>
      </w:r>
      <w:r>
        <w:t>support</w:t>
      </w:r>
      <w:r>
        <w:rPr>
          <w:spacing w:val="-15"/>
        </w:rPr>
        <w:t xml:space="preserve"> </w:t>
      </w:r>
      <w:r>
        <w:t>each</w:t>
      </w:r>
      <w:r>
        <w:rPr>
          <w:spacing w:val="-15"/>
        </w:rPr>
        <w:t xml:space="preserve"> </w:t>
      </w:r>
      <w:r>
        <w:t>other</w:t>
      </w:r>
      <w:r>
        <w:rPr>
          <w:spacing w:val="-15"/>
        </w:rPr>
        <w:t xml:space="preserve"> </w:t>
      </w:r>
      <w:r>
        <w:t>in</w:t>
      </w:r>
      <w:r>
        <w:rPr>
          <w:spacing w:val="-15"/>
        </w:rPr>
        <w:t xml:space="preserve"> </w:t>
      </w:r>
      <w:r>
        <w:t>building</w:t>
      </w:r>
      <w:r>
        <w:rPr>
          <w:spacing w:val="-12"/>
        </w:rPr>
        <w:t xml:space="preserve"> </w:t>
      </w:r>
      <w:r>
        <w:t>better</w:t>
      </w:r>
      <w:r>
        <w:rPr>
          <w:spacing w:val="-15"/>
        </w:rPr>
        <w:t xml:space="preserve"> </w:t>
      </w:r>
      <w:r>
        <w:t>brand awareness in an increasingly competitive market.</w:t>
      </w:r>
    </w:p>
    <w:p w14:paraId="1CDD9F72" w14:textId="01FD4279" w:rsidR="0074601F" w:rsidRPr="00806DFD" w:rsidRDefault="00000000">
      <w:pPr>
        <w:rPr>
          <w:rFonts w:ascii="Times New Roman" w:eastAsia="Times New Roman" w:hAnsi="Times New Roman" w:cs="Times New Roman"/>
          <w:b/>
          <w:sz w:val="24"/>
          <w:szCs w:val="24"/>
          <w:lang w:val="en-US"/>
        </w:rPr>
      </w:pPr>
      <w:r w:rsidRPr="00806DFD">
        <w:rPr>
          <w:rFonts w:ascii="Times New Roman" w:eastAsia="Times New Roman" w:hAnsi="Times New Roman" w:cs="Times New Roman"/>
          <w:b/>
          <w:sz w:val="24"/>
          <w:szCs w:val="24"/>
        </w:rPr>
        <w:t>Reference</w:t>
      </w:r>
      <w:r w:rsidR="00D16B42" w:rsidRPr="00806DFD">
        <w:rPr>
          <w:rFonts w:ascii="Times New Roman" w:eastAsia="Times New Roman" w:hAnsi="Times New Roman" w:cs="Times New Roman"/>
          <w:b/>
          <w:sz w:val="24"/>
          <w:szCs w:val="24"/>
          <w:lang w:val="en-US"/>
        </w:rPr>
        <w:t>s</w:t>
      </w:r>
    </w:p>
    <w:p w14:paraId="02BA9FFE" w14:textId="77777777" w:rsidR="00C0551D" w:rsidRDefault="00C0551D" w:rsidP="00C0551D">
      <w:pPr>
        <w:pStyle w:val="ListParagraph"/>
        <w:widowControl w:val="0"/>
        <w:numPr>
          <w:ilvl w:val="0"/>
          <w:numId w:val="8"/>
        </w:numPr>
        <w:tabs>
          <w:tab w:val="left" w:pos="940"/>
          <w:tab w:val="left" w:pos="945"/>
        </w:tabs>
        <w:autoSpaceDE w:val="0"/>
        <w:autoSpaceDN w:val="0"/>
        <w:spacing w:before="233" w:after="0" w:line="240" w:lineRule="auto"/>
        <w:ind w:right="1438" w:hanging="639"/>
        <w:contextualSpacing w:val="0"/>
        <w:jc w:val="both"/>
        <w:rPr>
          <w:sz w:val="24"/>
        </w:rPr>
      </w:pPr>
      <w:r>
        <w:rPr>
          <w:sz w:val="24"/>
        </w:rPr>
        <w:t xml:space="preserve">Zuhroh NF, Pradhani FA. Peran Sistem Informasi Dalam Implementasi Digital Marketing: a Systematic Literature Review. J Ilm Manaj Dan Bisnis 2024;3:174–87. </w:t>
      </w:r>
      <w:r>
        <w:rPr>
          <w:spacing w:val="-2"/>
          <w:sz w:val="24"/>
        </w:rPr>
        <w:t>https://doi.org/10.24034/jimbis.v3i2.6690.</w:t>
      </w:r>
    </w:p>
    <w:p w14:paraId="4C987F1B" w14:textId="77777777" w:rsidR="00C0551D" w:rsidRDefault="00C0551D" w:rsidP="00C0551D">
      <w:pPr>
        <w:pStyle w:val="ListParagraph"/>
        <w:widowControl w:val="0"/>
        <w:numPr>
          <w:ilvl w:val="0"/>
          <w:numId w:val="8"/>
        </w:numPr>
        <w:tabs>
          <w:tab w:val="left" w:pos="940"/>
          <w:tab w:val="left" w:pos="945"/>
        </w:tabs>
        <w:autoSpaceDE w:val="0"/>
        <w:autoSpaceDN w:val="0"/>
        <w:spacing w:before="197" w:after="0" w:line="240" w:lineRule="auto"/>
        <w:ind w:right="1431" w:hanging="639"/>
        <w:contextualSpacing w:val="0"/>
        <w:jc w:val="both"/>
        <w:rPr>
          <w:sz w:val="24"/>
        </w:rPr>
      </w:pPr>
      <w:r>
        <w:rPr>
          <w:sz w:val="24"/>
        </w:rPr>
        <w:t>Syam DL, Mayangsari ID. Pengaruh Digital Marketing Terhadap Brand Awareness : Studi</w:t>
      </w:r>
      <w:r>
        <w:rPr>
          <w:spacing w:val="-12"/>
          <w:sz w:val="24"/>
        </w:rPr>
        <w:t xml:space="preserve"> </w:t>
      </w:r>
      <w:r>
        <w:rPr>
          <w:sz w:val="24"/>
        </w:rPr>
        <w:t>Kasus</w:t>
      </w:r>
      <w:r>
        <w:rPr>
          <w:spacing w:val="-12"/>
          <w:sz w:val="24"/>
        </w:rPr>
        <w:t xml:space="preserve"> </w:t>
      </w:r>
      <w:r>
        <w:rPr>
          <w:sz w:val="24"/>
        </w:rPr>
        <w:t>Kandang</w:t>
      </w:r>
      <w:r>
        <w:rPr>
          <w:spacing w:val="-12"/>
          <w:sz w:val="24"/>
        </w:rPr>
        <w:t xml:space="preserve"> </w:t>
      </w:r>
      <w:r>
        <w:rPr>
          <w:sz w:val="24"/>
        </w:rPr>
        <w:t>Ayam</w:t>
      </w:r>
      <w:r>
        <w:rPr>
          <w:spacing w:val="-14"/>
          <w:sz w:val="24"/>
        </w:rPr>
        <w:t xml:space="preserve"> </w:t>
      </w:r>
      <w:r>
        <w:rPr>
          <w:sz w:val="24"/>
        </w:rPr>
        <w:t>Resto.</w:t>
      </w:r>
      <w:r>
        <w:rPr>
          <w:spacing w:val="-6"/>
          <w:sz w:val="24"/>
        </w:rPr>
        <w:t xml:space="preserve"> </w:t>
      </w:r>
      <w:r>
        <w:rPr>
          <w:sz w:val="24"/>
        </w:rPr>
        <w:t>Reslaj</w:t>
      </w:r>
      <w:r>
        <w:rPr>
          <w:spacing w:val="-12"/>
          <w:sz w:val="24"/>
        </w:rPr>
        <w:t xml:space="preserve"> </w:t>
      </w:r>
      <w:r>
        <w:rPr>
          <w:sz w:val="24"/>
        </w:rPr>
        <w:t>Relig</w:t>
      </w:r>
      <w:r>
        <w:rPr>
          <w:spacing w:val="-12"/>
          <w:sz w:val="24"/>
        </w:rPr>
        <w:t xml:space="preserve"> </w:t>
      </w:r>
      <w:r>
        <w:rPr>
          <w:sz w:val="24"/>
        </w:rPr>
        <w:t>Educ</w:t>
      </w:r>
      <w:r>
        <w:rPr>
          <w:spacing w:val="-12"/>
          <w:sz w:val="24"/>
        </w:rPr>
        <w:t xml:space="preserve"> </w:t>
      </w:r>
      <w:r>
        <w:rPr>
          <w:sz w:val="24"/>
        </w:rPr>
        <w:t>Soc</w:t>
      </w:r>
      <w:r>
        <w:rPr>
          <w:spacing w:val="-12"/>
          <w:sz w:val="24"/>
        </w:rPr>
        <w:t xml:space="preserve"> </w:t>
      </w:r>
      <w:r>
        <w:rPr>
          <w:sz w:val="24"/>
        </w:rPr>
        <w:t>Laa</w:t>
      </w:r>
      <w:r>
        <w:rPr>
          <w:spacing w:val="-11"/>
          <w:sz w:val="24"/>
        </w:rPr>
        <w:t xml:space="preserve"> </w:t>
      </w:r>
      <w:r>
        <w:rPr>
          <w:sz w:val="24"/>
        </w:rPr>
        <w:t>Roiba</w:t>
      </w:r>
      <w:r>
        <w:rPr>
          <w:spacing w:val="-11"/>
          <w:sz w:val="24"/>
        </w:rPr>
        <w:t xml:space="preserve"> </w:t>
      </w:r>
      <w:r>
        <w:rPr>
          <w:sz w:val="24"/>
        </w:rPr>
        <w:t>J</w:t>
      </w:r>
      <w:r>
        <w:rPr>
          <w:spacing w:val="-13"/>
          <w:sz w:val="24"/>
        </w:rPr>
        <w:t xml:space="preserve"> </w:t>
      </w:r>
      <w:r>
        <w:rPr>
          <w:sz w:val="24"/>
        </w:rPr>
        <w:t xml:space="preserve">2024;6:197–211. </w:t>
      </w:r>
      <w:r>
        <w:rPr>
          <w:spacing w:val="-2"/>
          <w:sz w:val="24"/>
        </w:rPr>
        <w:t>https://doi.org/10.47476/reslaj.v6i1.3268.</w:t>
      </w:r>
    </w:p>
    <w:p w14:paraId="1151129E" w14:textId="77777777" w:rsidR="00C0551D" w:rsidRDefault="00C0551D" w:rsidP="00C0551D">
      <w:pPr>
        <w:pStyle w:val="ListParagraph"/>
        <w:widowControl w:val="0"/>
        <w:numPr>
          <w:ilvl w:val="0"/>
          <w:numId w:val="8"/>
        </w:numPr>
        <w:tabs>
          <w:tab w:val="left" w:pos="940"/>
          <w:tab w:val="left" w:pos="945"/>
        </w:tabs>
        <w:autoSpaceDE w:val="0"/>
        <w:autoSpaceDN w:val="0"/>
        <w:spacing w:before="202" w:after="0" w:line="240" w:lineRule="auto"/>
        <w:ind w:right="1437" w:hanging="639"/>
        <w:contextualSpacing w:val="0"/>
        <w:jc w:val="both"/>
        <w:rPr>
          <w:sz w:val="24"/>
        </w:rPr>
      </w:pPr>
      <w:r>
        <w:rPr>
          <w:sz w:val="24"/>
        </w:rPr>
        <w:t>Limandono JADD. Pengaruh Content Marketing Dan Event Marketing Terhadap Customer Engagement Dengan Sosial Media Marketing Sebagai</w:t>
      </w:r>
      <w:r>
        <w:rPr>
          <w:spacing w:val="-2"/>
          <w:sz w:val="24"/>
        </w:rPr>
        <w:t xml:space="preserve"> </w:t>
      </w:r>
      <w:r>
        <w:rPr>
          <w:sz w:val="24"/>
        </w:rPr>
        <w:t>Variabel</w:t>
      </w:r>
      <w:r>
        <w:rPr>
          <w:spacing w:val="-1"/>
          <w:sz w:val="24"/>
        </w:rPr>
        <w:t xml:space="preserve"> </w:t>
      </w:r>
      <w:r>
        <w:rPr>
          <w:sz w:val="24"/>
        </w:rPr>
        <w:t>Moderasi</w:t>
      </w:r>
      <w:r>
        <w:rPr>
          <w:spacing w:val="-3"/>
          <w:sz w:val="24"/>
        </w:rPr>
        <w:t xml:space="preserve"> </w:t>
      </w:r>
      <w:r>
        <w:rPr>
          <w:sz w:val="24"/>
        </w:rPr>
        <w:t>Di Pakuwon City. J Strateg Pemasar 2018;5:11.</w:t>
      </w:r>
    </w:p>
    <w:p w14:paraId="6E43FFC7" w14:textId="77777777" w:rsidR="00C0551D" w:rsidRDefault="00C0551D" w:rsidP="00C0551D">
      <w:pPr>
        <w:pStyle w:val="ListParagraph"/>
        <w:widowControl w:val="0"/>
        <w:numPr>
          <w:ilvl w:val="0"/>
          <w:numId w:val="8"/>
        </w:numPr>
        <w:tabs>
          <w:tab w:val="left" w:pos="940"/>
          <w:tab w:val="left" w:pos="945"/>
        </w:tabs>
        <w:autoSpaceDE w:val="0"/>
        <w:autoSpaceDN w:val="0"/>
        <w:spacing w:before="199" w:after="0" w:line="240" w:lineRule="auto"/>
        <w:ind w:right="1439" w:hanging="639"/>
        <w:contextualSpacing w:val="0"/>
        <w:jc w:val="both"/>
        <w:rPr>
          <w:sz w:val="24"/>
        </w:rPr>
      </w:pPr>
      <w:r>
        <w:rPr>
          <w:sz w:val="24"/>
        </w:rPr>
        <w:t xml:space="preserve">Pandrianto N, Sukendro GG. Analisis Strategi Pesan Content Marketing Untuk Mempertahankan Brand Engagement. J Komun 2018;10:167. </w:t>
      </w:r>
      <w:r>
        <w:rPr>
          <w:spacing w:val="-2"/>
          <w:sz w:val="24"/>
        </w:rPr>
        <w:t>https://doi.org/10.24912/jk.v10i2.2619.</w:t>
      </w:r>
    </w:p>
    <w:p w14:paraId="41B860F7" w14:textId="77777777" w:rsidR="00C0551D" w:rsidRDefault="00C0551D" w:rsidP="00C0551D">
      <w:pPr>
        <w:pStyle w:val="ListParagraph"/>
        <w:widowControl w:val="0"/>
        <w:numPr>
          <w:ilvl w:val="0"/>
          <w:numId w:val="8"/>
        </w:numPr>
        <w:tabs>
          <w:tab w:val="left" w:pos="940"/>
          <w:tab w:val="left" w:pos="945"/>
        </w:tabs>
        <w:autoSpaceDE w:val="0"/>
        <w:autoSpaceDN w:val="0"/>
        <w:spacing w:before="204" w:after="0" w:line="237" w:lineRule="auto"/>
        <w:ind w:right="1447" w:hanging="639"/>
        <w:contextualSpacing w:val="0"/>
        <w:jc w:val="both"/>
        <w:rPr>
          <w:sz w:val="24"/>
        </w:rPr>
      </w:pPr>
      <w:r>
        <w:rPr>
          <w:sz w:val="24"/>
        </w:rPr>
        <w:t>Kamanda SV. Pengaruh Content Marketing Terhadap Minat Beli Produk Cimory</w:t>
      </w:r>
      <w:r>
        <w:rPr>
          <w:spacing w:val="-4"/>
          <w:sz w:val="24"/>
        </w:rPr>
        <w:t xml:space="preserve"> </w:t>
      </w:r>
      <w:r>
        <w:rPr>
          <w:sz w:val="24"/>
        </w:rPr>
        <w:t>Pada Sinar Mart. J Al-Amal 2023;2:1–7.</w:t>
      </w:r>
    </w:p>
    <w:p w14:paraId="596CBE51" w14:textId="77777777" w:rsidR="00C0551D" w:rsidRDefault="00C0551D" w:rsidP="00C0551D">
      <w:pPr>
        <w:pStyle w:val="ListParagraph"/>
        <w:widowControl w:val="0"/>
        <w:numPr>
          <w:ilvl w:val="0"/>
          <w:numId w:val="8"/>
        </w:numPr>
        <w:tabs>
          <w:tab w:val="left" w:pos="945"/>
        </w:tabs>
        <w:autoSpaceDE w:val="0"/>
        <w:autoSpaceDN w:val="0"/>
        <w:spacing w:before="201" w:after="0" w:line="240" w:lineRule="auto"/>
        <w:ind w:hanging="638"/>
        <w:contextualSpacing w:val="0"/>
        <w:rPr>
          <w:sz w:val="24"/>
        </w:rPr>
      </w:pPr>
      <w:r>
        <w:rPr>
          <w:sz w:val="24"/>
        </w:rPr>
        <w:t>Salma</w:t>
      </w:r>
      <w:r>
        <w:rPr>
          <w:spacing w:val="62"/>
          <w:sz w:val="24"/>
        </w:rPr>
        <w:t xml:space="preserve"> </w:t>
      </w:r>
      <w:r>
        <w:rPr>
          <w:sz w:val="24"/>
        </w:rPr>
        <w:t>AN.</w:t>
      </w:r>
      <w:r>
        <w:rPr>
          <w:spacing w:val="67"/>
          <w:sz w:val="24"/>
        </w:rPr>
        <w:t xml:space="preserve"> </w:t>
      </w:r>
      <w:r>
        <w:rPr>
          <w:sz w:val="24"/>
        </w:rPr>
        <w:t>PENGARUH</w:t>
      </w:r>
      <w:r>
        <w:rPr>
          <w:spacing w:val="65"/>
          <w:sz w:val="24"/>
        </w:rPr>
        <w:t xml:space="preserve"> </w:t>
      </w:r>
      <w:r>
        <w:rPr>
          <w:sz w:val="24"/>
        </w:rPr>
        <w:t>SPONSORSHIP</w:t>
      </w:r>
      <w:r>
        <w:rPr>
          <w:spacing w:val="61"/>
          <w:sz w:val="24"/>
        </w:rPr>
        <w:t xml:space="preserve"> </w:t>
      </w:r>
      <w:r>
        <w:rPr>
          <w:sz w:val="24"/>
        </w:rPr>
        <w:t>DALAM</w:t>
      </w:r>
      <w:r>
        <w:rPr>
          <w:spacing w:val="65"/>
          <w:sz w:val="24"/>
        </w:rPr>
        <w:t xml:space="preserve"> </w:t>
      </w:r>
      <w:r>
        <w:rPr>
          <w:sz w:val="24"/>
        </w:rPr>
        <w:t>MENINGKATKAN</w:t>
      </w:r>
      <w:r>
        <w:rPr>
          <w:spacing w:val="66"/>
          <w:sz w:val="24"/>
        </w:rPr>
        <w:t xml:space="preserve"> </w:t>
      </w:r>
      <w:r>
        <w:rPr>
          <w:spacing w:val="-2"/>
          <w:sz w:val="24"/>
        </w:rPr>
        <w:t>BRAND</w:t>
      </w:r>
    </w:p>
    <w:p w14:paraId="3BCE1A6B" w14:textId="77777777" w:rsidR="00C0551D" w:rsidRDefault="00C0551D" w:rsidP="00C0551D">
      <w:pPr>
        <w:pStyle w:val="BodyText"/>
        <w:spacing w:before="2"/>
        <w:ind w:left="945" w:right="1453"/>
        <w:jc w:val="both"/>
      </w:pPr>
      <w:r>
        <w:lastRenderedPageBreak/>
        <w:t xml:space="preserve">AWARENESS (Studi pada Sponsorship Garuda Indonesia Terhadap Liverpool FC sebagai Global Official Airline Partner). Inject (Interdisciplinary J Commun 2018;2:1. </w:t>
      </w:r>
      <w:r>
        <w:rPr>
          <w:spacing w:val="-2"/>
        </w:rPr>
        <w:t>https://doi.org/10.18326/inject.v2i1.1-26.</w:t>
      </w:r>
    </w:p>
    <w:p w14:paraId="6CD85169" w14:textId="77777777" w:rsidR="00C0551D" w:rsidRDefault="00C0551D" w:rsidP="00C0551D">
      <w:pPr>
        <w:pStyle w:val="ListParagraph"/>
        <w:widowControl w:val="0"/>
        <w:numPr>
          <w:ilvl w:val="0"/>
          <w:numId w:val="8"/>
        </w:numPr>
        <w:tabs>
          <w:tab w:val="left" w:pos="940"/>
          <w:tab w:val="left" w:pos="945"/>
        </w:tabs>
        <w:autoSpaceDE w:val="0"/>
        <w:autoSpaceDN w:val="0"/>
        <w:spacing w:before="200" w:after="0" w:line="240" w:lineRule="auto"/>
        <w:ind w:right="1437" w:hanging="639"/>
        <w:contextualSpacing w:val="0"/>
        <w:jc w:val="both"/>
        <w:rPr>
          <w:sz w:val="24"/>
        </w:rPr>
      </w:pPr>
      <w:r>
        <w:rPr>
          <w:sz w:val="24"/>
        </w:rPr>
        <w:t>Vitadiani R, Mudiantono DH, Manajemen J. ANALISIS PENGARUH SPONSORSHIP, PENGALAMAN KONSUMEN, DAN PROMOSI PENJUALAN TERHADAP</w:t>
      </w:r>
      <w:r>
        <w:rPr>
          <w:spacing w:val="80"/>
          <w:sz w:val="24"/>
        </w:rPr>
        <w:t xml:space="preserve"> </w:t>
      </w:r>
      <w:r>
        <w:rPr>
          <w:sz w:val="24"/>
        </w:rPr>
        <w:t>MINAT</w:t>
      </w:r>
      <w:r>
        <w:rPr>
          <w:spacing w:val="80"/>
          <w:sz w:val="24"/>
        </w:rPr>
        <w:t xml:space="preserve"> </w:t>
      </w:r>
      <w:r>
        <w:rPr>
          <w:sz w:val="24"/>
        </w:rPr>
        <w:t>BELI</w:t>
      </w:r>
      <w:r>
        <w:rPr>
          <w:spacing w:val="80"/>
          <w:sz w:val="24"/>
        </w:rPr>
        <w:t xml:space="preserve"> </w:t>
      </w:r>
      <w:r>
        <w:rPr>
          <w:sz w:val="24"/>
        </w:rPr>
        <w:t>KONSUMEN</w:t>
      </w:r>
      <w:r>
        <w:rPr>
          <w:spacing w:val="80"/>
          <w:sz w:val="24"/>
        </w:rPr>
        <w:t xml:space="preserve"> </w:t>
      </w:r>
      <w:r>
        <w:rPr>
          <w:sz w:val="24"/>
        </w:rPr>
        <w:t>DENGAN</w:t>
      </w:r>
      <w:r>
        <w:rPr>
          <w:spacing w:val="80"/>
          <w:sz w:val="24"/>
        </w:rPr>
        <w:t xml:space="preserve"> </w:t>
      </w:r>
      <w:r>
        <w:rPr>
          <w:sz w:val="24"/>
        </w:rPr>
        <w:t>KESADARAN</w:t>
      </w:r>
      <w:r>
        <w:rPr>
          <w:spacing w:val="80"/>
          <w:sz w:val="24"/>
        </w:rPr>
        <w:t xml:space="preserve"> </w:t>
      </w:r>
      <w:r>
        <w:rPr>
          <w:sz w:val="24"/>
        </w:rPr>
        <w:t>MEREK</w:t>
      </w:r>
    </w:p>
    <w:p w14:paraId="41B8217B" w14:textId="77777777" w:rsidR="00C0551D" w:rsidRDefault="00C0551D" w:rsidP="00C0551D">
      <w:pPr>
        <w:pStyle w:val="BodyText"/>
        <w:ind w:left="945" w:right="1438"/>
        <w:jc w:val="both"/>
      </w:pPr>
      <w:r>
        <w:t>SEBAGAI</w:t>
      </w:r>
      <w:r>
        <w:rPr>
          <w:spacing w:val="-15"/>
        </w:rPr>
        <w:t xml:space="preserve"> </w:t>
      </w:r>
      <w:r>
        <w:t>VARIABEL</w:t>
      </w:r>
      <w:r>
        <w:rPr>
          <w:spacing w:val="-15"/>
        </w:rPr>
        <w:t xml:space="preserve"> </w:t>
      </w:r>
      <w:r>
        <w:t>INTERVENING</w:t>
      </w:r>
      <w:r>
        <w:rPr>
          <w:spacing w:val="-15"/>
        </w:rPr>
        <w:t xml:space="preserve"> </w:t>
      </w:r>
      <w:r>
        <w:t>(Studi</w:t>
      </w:r>
      <w:r>
        <w:rPr>
          <w:spacing w:val="-15"/>
        </w:rPr>
        <w:t xml:space="preserve"> </w:t>
      </w:r>
      <w:r>
        <w:t>pada</w:t>
      </w:r>
      <w:r>
        <w:rPr>
          <w:spacing w:val="-15"/>
        </w:rPr>
        <w:t xml:space="preserve"> </w:t>
      </w:r>
      <w:r>
        <w:t>konsumen</w:t>
      </w:r>
      <w:r>
        <w:rPr>
          <w:spacing w:val="-15"/>
        </w:rPr>
        <w:t xml:space="preserve"> </w:t>
      </w:r>
      <w:r>
        <w:t>ekspatriat</w:t>
      </w:r>
      <w:r>
        <w:rPr>
          <w:spacing w:val="-15"/>
        </w:rPr>
        <w:t xml:space="preserve"> </w:t>
      </w:r>
      <w:r>
        <w:t>penerbangan domestik Garuda Indonesia). Diponegoro J Manag 2017;5:1–10.</w:t>
      </w:r>
    </w:p>
    <w:p w14:paraId="4FE93ABB" w14:textId="77777777" w:rsidR="00C0551D" w:rsidRDefault="00C0551D" w:rsidP="00C0551D">
      <w:pPr>
        <w:pStyle w:val="ListParagraph"/>
        <w:widowControl w:val="0"/>
        <w:numPr>
          <w:ilvl w:val="0"/>
          <w:numId w:val="8"/>
        </w:numPr>
        <w:tabs>
          <w:tab w:val="left" w:pos="940"/>
          <w:tab w:val="left" w:pos="945"/>
        </w:tabs>
        <w:autoSpaceDE w:val="0"/>
        <w:autoSpaceDN w:val="0"/>
        <w:spacing w:before="199" w:after="0" w:line="237" w:lineRule="auto"/>
        <w:ind w:right="1440" w:hanging="639"/>
        <w:contextualSpacing w:val="0"/>
        <w:jc w:val="both"/>
        <w:rPr>
          <w:sz w:val="24"/>
        </w:rPr>
      </w:pPr>
      <w:r>
        <w:rPr>
          <w:sz w:val="24"/>
        </w:rPr>
        <w:t>Wikramayana IGPS, Pramudana KAS. PERAN BRAND IMAGE DALAM MEMEDIASI</w:t>
      </w:r>
      <w:r>
        <w:rPr>
          <w:spacing w:val="80"/>
          <w:sz w:val="24"/>
        </w:rPr>
        <w:t xml:space="preserve"> </w:t>
      </w:r>
      <w:r>
        <w:rPr>
          <w:sz w:val="24"/>
        </w:rPr>
        <w:t>PENGARUH</w:t>
      </w:r>
      <w:r>
        <w:rPr>
          <w:spacing w:val="79"/>
          <w:sz w:val="24"/>
        </w:rPr>
        <w:t xml:space="preserve"> </w:t>
      </w:r>
      <w:r>
        <w:rPr>
          <w:sz w:val="24"/>
        </w:rPr>
        <w:t>SPONSORSHIP</w:t>
      </w:r>
      <w:r>
        <w:rPr>
          <w:spacing w:val="40"/>
          <w:sz w:val="24"/>
        </w:rPr>
        <w:t xml:space="preserve"> </w:t>
      </w:r>
      <w:r>
        <w:rPr>
          <w:sz w:val="24"/>
        </w:rPr>
        <w:t>TERHADAP</w:t>
      </w:r>
      <w:r>
        <w:rPr>
          <w:spacing w:val="80"/>
          <w:sz w:val="24"/>
        </w:rPr>
        <w:t xml:space="preserve"> </w:t>
      </w:r>
      <w:r>
        <w:rPr>
          <w:sz w:val="24"/>
        </w:rPr>
        <w:t>NIAT</w:t>
      </w:r>
      <w:r>
        <w:rPr>
          <w:spacing w:val="80"/>
          <w:sz w:val="24"/>
        </w:rPr>
        <w:t xml:space="preserve"> </w:t>
      </w:r>
      <w:r>
        <w:rPr>
          <w:sz w:val="24"/>
        </w:rPr>
        <w:t>BELI</w:t>
      </w:r>
      <w:r>
        <w:rPr>
          <w:spacing w:val="80"/>
          <w:sz w:val="24"/>
        </w:rPr>
        <w:t xml:space="preserve"> </w:t>
      </w:r>
      <w:r>
        <w:rPr>
          <w:sz w:val="24"/>
        </w:rPr>
        <w:t>MOTOR</w:t>
      </w:r>
    </w:p>
    <w:p w14:paraId="417F09FA" w14:textId="77777777" w:rsidR="00C0551D" w:rsidRDefault="00C0551D" w:rsidP="00C0551D">
      <w:pPr>
        <w:pStyle w:val="BodyText"/>
        <w:spacing w:before="6"/>
        <w:ind w:left="945" w:right="1436"/>
        <w:jc w:val="both"/>
      </w:pPr>
      <w:r>
        <w:t>YAMAHA DI Fakultas Ekonomi dan Bisnis Udayana , Bali – Indonesia kerjasama berupa sponsorship dalam penyelenggaraan pada berbagai event baik ( ISL ) menjalin kerjasama sponsor 2014.</w:t>
      </w:r>
    </w:p>
    <w:p w14:paraId="41AE80D4" w14:textId="77777777" w:rsidR="00C0551D" w:rsidRDefault="00C0551D" w:rsidP="00C0551D">
      <w:pPr>
        <w:pStyle w:val="ListParagraph"/>
        <w:widowControl w:val="0"/>
        <w:numPr>
          <w:ilvl w:val="0"/>
          <w:numId w:val="8"/>
        </w:numPr>
        <w:tabs>
          <w:tab w:val="left" w:pos="940"/>
          <w:tab w:val="left" w:pos="945"/>
        </w:tabs>
        <w:autoSpaceDE w:val="0"/>
        <w:autoSpaceDN w:val="0"/>
        <w:spacing w:before="202" w:after="0" w:line="237" w:lineRule="auto"/>
        <w:ind w:right="1432" w:hanging="639"/>
        <w:contextualSpacing w:val="0"/>
        <w:jc w:val="both"/>
        <w:rPr>
          <w:sz w:val="24"/>
        </w:rPr>
      </w:pPr>
      <w:r>
        <w:rPr>
          <w:sz w:val="24"/>
        </w:rPr>
        <w:t>Rumaidlany D, Mariam S, Ramli AH. Pengaruh Brand Image Dan Brand Awareness Terhadap</w:t>
      </w:r>
      <w:r>
        <w:rPr>
          <w:spacing w:val="-15"/>
          <w:sz w:val="24"/>
        </w:rPr>
        <w:t xml:space="preserve"> </w:t>
      </w:r>
      <w:r>
        <w:rPr>
          <w:sz w:val="24"/>
        </w:rPr>
        <w:t>Keputusan</w:t>
      </w:r>
      <w:r>
        <w:rPr>
          <w:spacing w:val="-15"/>
          <w:sz w:val="24"/>
        </w:rPr>
        <w:t xml:space="preserve"> </w:t>
      </w:r>
      <w:r>
        <w:rPr>
          <w:sz w:val="24"/>
        </w:rPr>
        <w:t>Pembelian</w:t>
      </w:r>
      <w:r>
        <w:rPr>
          <w:spacing w:val="-15"/>
          <w:sz w:val="24"/>
        </w:rPr>
        <w:t xml:space="preserve"> </w:t>
      </w:r>
      <w:r>
        <w:rPr>
          <w:sz w:val="24"/>
        </w:rPr>
        <w:t>Pada</w:t>
      </w:r>
      <w:r>
        <w:rPr>
          <w:spacing w:val="-15"/>
          <w:sz w:val="24"/>
        </w:rPr>
        <w:t xml:space="preserve"> </w:t>
      </w:r>
      <w:r>
        <w:rPr>
          <w:sz w:val="24"/>
        </w:rPr>
        <w:t>Mc</w:t>
      </w:r>
      <w:r>
        <w:rPr>
          <w:spacing w:val="-15"/>
          <w:sz w:val="24"/>
        </w:rPr>
        <w:t xml:space="preserve"> </w:t>
      </w:r>
      <w:r>
        <w:rPr>
          <w:sz w:val="24"/>
        </w:rPr>
        <w:t>Donald’S</w:t>
      </w:r>
      <w:r>
        <w:rPr>
          <w:spacing w:val="-19"/>
          <w:sz w:val="24"/>
        </w:rPr>
        <w:t xml:space="preserve"> </w:t>
      </w:r>
      <w:r>
        <w:rPr>
          <w:sz w:val="24"/>
        </w:rPr>
        <w:t>Di</w:t>
      </w:r>
      <w:r>
        <w:rPr>
          <w:spacing w:val="-15"/>
          <w:sz w:val="24"/>
        </w:rPr>
        <w:t xml:space="preserve"> </w:t>
      </w:r>
      <w:r>
        <w:rPr>
          <w:sz w:val="24"/>
        </w:rPr>
        <w:t>Palmerah</w:t>
      </w:r>
      <w:r>
        <w:rPr>
          <w:spacing w:val="-15"/>
          <w:sz w:val="24"/>
        </w:rPr>
        <w:t xml:space="preserve"> </w:t>
      </w:r>
      <w:r>
        <w:rPr>
          <w:sz w:val="24"/>
        </w:rPr>
        <w:t>Jakarta</w:t>
      </w:r>
      <w:r>
        <w:rPr>
          <w:spacing w:val="-15"/>
          <w:sz w:val="24"/>
        </w:rPr>
        <w:t xml:space="preserve"> </w:t>
      </w:r>
      <w:r>
        <w:rPr>
          <w:sz w:val="24"/>
        </w:rPr>
        <w:t>Barat.</w:t>
      </w:r>
      <w:r>
        <w:rPr>
          <w:spacing w:val="-15"/>
          <w:sz w:val="24"/>
        </w:rPr>
        <w:t xml:space="preserve"> </w:t>
      </w:r>
      <w:r>
        <w:rPr>
          <w:sz w:val="24"/>
        </w:rPr>
        <w:t>J</w:t>
      </w:r>
      <w:r>
        <w:rPr>
          <w:spacing w:val="-15"/>
          <w:sz w:val="24"/>
        </w:rPr>
        <w:t xml:space="preserve"> </w:t>
      </w:r>
      <w:r>
        <w:rPr>
          <w:sz w:val="24"/>
        </w:rPr>
        <w:t>Lentera</w:t>
      </w:r>
    </w:p>
    <w:p w14:paraId="50E34FE4" w14:textId="77777777" w:rsidR="00C0551D" w:rsidRDefault="00C0551D" w:rsidP="00C0551D">
      <w:pPr>
        <w:pStyle w:val="BodyText"/>
        <w:spacing w:before="68"/>
        <w:ind w:left="945"/>
      </w:pPr>
      <w:r>
        <w:t>Bisnis</w:t>
      </w:r>
      <w:r>
        <w:rPr>
          <w:spacing w:val="-4"/>
        </w:rPr>
        <w:t xml:space="preserve"> </w:t>
      </w:r>
      <w:r>
        <w:t>2022;11:102.</w:t>
      </w:r>
      <w:r>
        <w:rPr>
          <w:spacing w:val="1"/>
        </w:rPr>
        <w:t xml:space="preserve"> </w:t>
      </w:r>
      <w:r>
        <w:rPr>
          <w:spacing w:val="-2"/>
        </w:rPr>
        <w:t>https://doi.org/10.34127/jrlab.v11i2.567.</w:t>
      </w:r>
    </w:p>
    <w:p w14:paraId="3B7CACCE" w14:textId="77777777" w:rsidR="00C0551D" w:rsidRDefault="00C0551D" w:rsidP="00C0551D">
      <w:pPr>
        <w:pStyle w:val="ListParagraph"/>
        <w:widowControl w:val="0"/>
        <w:numPr>
          <w:ilvl w:val="0"/>
          <w:numId w:val="8"/>
        </w:numPr>
        <w:tabs>
          <w:tab w:val="left" w:pos="943"/>
          <w:tab w:val="left" w:pos="945"/>
        </w:tabs>
        <w:autoSpaceDE w:val="0"/>
        <w:autoSpaceDN w:val="0"/>
        <w:spacing w:before="202" w:after="0" w:line="240" w:lineRule="auto"/>
        <w:ind w:right="1438" w:hanging="639"/>
        <w:contextualSpacing w:val="0"/>
        <w:rPr>
          <w:sz w:val="24"/>
        </w:rPr>
      </w:pPr>
      <w:r>
        <w:rPr>
          <w:sz w:val="24"/>
        </w:rPr>
        <w:t>Andata</w:t>
      </w:r>
      <w:r>
        <w:rPr>
          <w:spacing w:val="35"/>
          <w:sz w:val="24"/>
        </w:rPr>
        <w:t xml:space="preserve"> </w:t>
      </w:r>
      <w:r>
        <w:rPr>
          <w:sz w:val="24"/>
        </w:rPr>
        <w:t>CP,</w:t>
      </w:r>
      <w:r>
        <w:rPr>
          <w:spacing w:val="37"/>
          <w:sz w:val="24"/>
        </w:rPr>
        <w:t xml:space="preserve"> </w:t>
      </w:r>
      <w:r>
        <w:rPr>
          <w:sz w:val="24"/>
        </w:rPr>
        <w:t>Iflah</w:t>
      </w:r>
      <w:r>
        <w:rPr>
          <w:spacing w:val="32"/>
          <w:sz w:val="24"/>
        </w:rPr>
        <w:t xml:space="preserve"> </w:t>
      </w:r>
      <w:r>
        <w:rPr>
          <w:sz w:val="24"/>
        </w:rPr>
        <w:t>I.</w:t>
      </w:r>
      <w:r>
        <w:rPr>
          <w:spacing w:val="36"/>
          <w:sz w:val="24"/>
        </w:rPr>
        <w:t xml:space="preserve"> </w:t>
      </w:r>
      <w:r>
        <w:rPr>
          <w:sz w:val="24"/>
        </w:rPr>
        <w:t>Pengaruh</w:t>
      </w:r>
      <w:r>
        <w:rPr>
          <w:spacing w:val="34"/>
          <w:sz w:val="24"/>
        </w:rPr>
        <w:t xml:space="preserve"> </w:t>
      </w:r>
      <w:r>
        <w:rPr>
          <w:sz w:val="24"/>
        </w:rPr>
        <w:t>Media</w:t>
      </w:r>
      <w:r>
        <w:rPr>
          <w:spacing w:val="36"/>
          <w:sz w:val="24"/>
        </w:rPr>
        <w:t xml:space="preserve"> </w:t>
      </w:r>
      <w:r>
        <w:rPr>
          <w:sz w:val="24"/>
        </w:rPr>
        <w:t>Sosial</w:t>
      </w:r>
      <w:r>
        <w:rPr>
          <w:spacing w:val="35"/>
          <w:sz w:val="24"/>
        </w:rPr>
        <w:t xml:space="preserve"> </w:t>
      </w:r>
      <w:r>
        <w:rPr>
          <w:sz w:val="24"/>
        </w:rPr>
        <w:t>Dalam</w:t>
      </w:r>
      <w:r>
        <w:rPr>
          <w:spacing w:val="35"/>
          <w:sz w:val="24"/>
        </w:rPr>
        <w:t xml:space="preserve"> </w:t>
      </w:r>
      <w:r>
        <w:rPr>
          <w:sz w:val="24"/>
        </w:rPr>
        <w:t>Meningkatkan</w:t>
      </w:r>
      <w:r>
        <w:rPr>
          <w:spacing w:val="32"/>
          <w:sz w:val="24"/>
        </w:rPr>
        <w:t xml:space="preserve"> </w:t>
      </w:r>
      <w:r>
        <w:rPr>
          <w:sz w:val="24"/>
        </w:rPr>
        <w:t>Brand</w:t>
      </w:r>
      <w:r>
        <w:rPr>
          <w:spacing w:val="35"/>
          <w:sz w:val="24"/>
        </w:rPr>
        <w:t xml:space="preserve"> </w:t>
      </w:r>
      <w:r>
        <w:rPr>
          <w:sz w:val="24"/>
        </w:rPr>
        <w:t>Awareness “Somethinc”</w:t>
      </w:r>
      <w:r>
        <w:rPr>
          <w:spacing w:val="-12"/>
          <w:sz w:val="24"/>
        </w:rPr>
        <w:t xml:space="preserve"> </w:t>
      </w:r>
      <w:r>
        <w:rPr>
          <w:sz w:val="24"/>
        </w:rPr>
        <w:t>Pada</w:t>
      </w:r>
      <w:r>
        <w:rPr>
          <w:spacing w:val="-7"/>
          <w:sz w:val="24"/>
        </w:rPr>
        <w:t xml:space="preserve"> </w:t>
      </w:r>
      <w:r>
        <w:rPr>
          <w:sz w:val="24"/>
        </w:rPr>
        <w:t>Pengguna</w:t>
      </w:r>
      <w:r>
        <w:rPr>
          <w:spacing w:val="-8"/>
          <w:sz w:val="24"/>
        </w:rPr>
        <w:t xml:space="preserve"> </w:t>
      </w:r>
      <w:r>
        <w:rPr>
          <w:sz w:val="24"/>
        </w:rPr>
        <w:t>Instagram</w:t>
      </w:r>
      <w:r>
        <w:rPr>
          <w:spacing w:val="-13"/>
          <w:sz w:val="24"/>
        </w:rPr>
        <w:t xml:space="preserve"> </w:t>
      </w:r>
      <w:r>
        <w:rPr>
          <w:sz w:val="24"/>
        </w:rPr>
        <w:t>Di</w:t>
      </w:r>
      <w:r>
        <w:rPr>
          <w:spacing w:val="-14"/>
          <w:sz w:val="24"/>
        </w:rPr>
        <w:t xml:space="preserve"> </w:t>
      </w:r>
      <w:r>
        <w:rPr>
          <w:sz w:val="24"/>
        </w:rPr>
        <w:t>JABODETABEK.</w:t>
      </w:r>
      <w:r>
        <w:rPr>
          <w:spacing w:val="-5"/>
          <w:sz w:val="24"/>
        </w:rPr>
        <w:t xml:space="preserve"> </w:t>
      </w:r>
      <w:r>
        <w:rPr>
          <w:sz w:val="24"/>
        </w:rPr>
        <w:t>J</w:t>
      </w:r>
      <w:r>
        <w:rPr>
          <w:spacing w:val="-9"/>
          <w:sz w:val="24"/>
        </w:rPr>
        <w:t xml:space="preserve"> </w:t>
      </w:r>
      <w:r>
        <w:rPr>
          <w:sz w:val="24"/>
        </w:rPr>
        <w:t>Komun</w:t>
      </w:r>
      <w:r>
        <w:rPr>
          <w:spacing w:val="-11"/>
          <w:sz w:val="24"/>
        </w:rPr>
        <w:t xml:space="preserve"> </w:t>
      </w:r>
      <w:r>
        <w:rPr>
          <w:sz w:val="24"/>
        </w:rPr>
        <w:t>2022;13:84–92.</w:t>
      </w:r>
    </w:p>
    <w:p w14:paraId="38FE1F8C" w14:textId="77777777" w:rsidR="00C0551D" w:rsidRDefault="00C0551D" w:rsidP="00C0551D">
      <w:pPr>
        <w:pStyle w:val="BodyText"/>
        <w:tabs>
          <w:tab w:val="left" w:pos="945"/>
          <w:tab w:val="left" w:pos="9362"/>
        </w:tabs>
        <w:ind w:left="277"/>
      </w:pPr>
      <w:r>
        <w:rPr>
          <w:u w:val="single" w:color="A3A3A3"/>
        </w:rPr>
        <w:tab/>
      </w:r>
      <w:r>
        <w:rPr>
          <w:spacing w:val="-2"/>
          <w:u w:val="single" w:color="A3A3A3"/>
        </w:rPr>
        <w:t>https://doi.org/10.31294/jkom.v13i2.13261</w:t>
      </w:r>
      <w:r>
        <w:rPr>
          <w:u w:val="single" w:color="A3A3A3"/>
        </w:rPr>
        <w:tab/>
      </w:r>
    </w:p>
    <w:p w14:paraId="080D06FE" w14:textId="77777777" w:rsidR="00C0551D" w:rsidRDefault="00C0551D" w:rsidP="00C0551D">
      <w:pPr>
        <w:pStyle w:val="ListParagraph"/>
        <w:widowControl w:val="0"/>
        <w:numPr>
          <w:ilvl w:val="0"/>
          <w:numId w:val="8"/>
        </w:numPr>
        <w:tabs>
          <w:tab w:val="left" w:pos="940"/>
          <w:tab w:val="left" w:pos="945"/>
          <w:tab w:val="left" w:pos="2073"/>
          <w:tab w:val="left" w:pos="3898"/>
          <w:tab w:val="left" w:pos="4719"/>
          <w:tab w:val="left" w:pos="5905"/>
          <w:tab w:val="left" w:pos="7808"/>
        </w:tabs>
        <w:autoSpaceDE w:val="0"/>
        <w:autoSpaceDN w:val="0"/>
        <w:spacing w:before="122" w:after="0" w:line="240" w:lineRule="auto"/>
        <w:ind w:right="1436" w:hanging="639"/>
        <w:contextualSpacing w:val="0"/>
        <w:jc w:val="both"/>
        <w:rPr>
          <w:sz w:val="24"/>
        </w:rPr>
      </w:pPr>
      <w:r>
        <w:rPr>
          <w:sz w:val="24"/>
        </w:rPr>
        <w:t>Prayogo A, Fauzi</w:t>
      </w:r>
      <w:r>
        <w:rPr>
          <w:spacing w:val="-3"/>
          <w:sz w:val="24"/>
        </w:rPr>
        <w:t xml:space="preserve"> </w:t>
      </w:r>
      <w:r>
        <w:rPr>
          <w:sz w:val="24"/>
        </w:rPr>
        <w:t>A, Sapto Bagaskoro D, Aditya Alamsyah F, Tonda F, Kamil Hafidzi M,</w:t>
      </w:r>
      <w:r>
        <w:rPr>
          <w:spacing w:val="-12"/>
          <w:sz w:val="24"/>
        </w:rPr>
        <w:t xml:space="preserve"> </w:t>
      </w:r>
      <w:r>
        <w:rPr>
          <w:sz w:val="24"/>
        </w:rPr>
        <w:t>et</w:t>
      </w:r>
      <w:r>
        <w:rPr>
          <w:spacing w:val="-10"/>
          <w:sz w:val="24"/>
        </w:rPr>
        <w:t xml:space="preserve"> </w:t>
      </w:r>
      <w:r>
        <w:rPr>
          <w:sz w:val="24"/>
        </w:rPr>
        <w:t>al.</w:t>
      </w:r>
      <w:r>
        <w:rPr>
          <w:spacing w:val="-8"/>
          <w:sz w:val="24"/>
        </w:rPr>
        <w:t xml:space="preserve"> </w:t>
      </w:r>
      <w:r>
        <w:rPr>
          <w:sz w:val="24"/>
        </w:rPr>
        <w:t>Pengaruh</w:t>
      </w:r>
      <w:r>
        <w:rPr>
          <w:spacing w:val="-14"/>
          <w:sz w:val="24"/>
        </w:rPr>
        <w:t xml:space="preserve"> </w:t>
      </w:r>
      <w:r>
        <w:rPr>
          <w:sz w:val="24"/>
        </w:rPr>
        <w:t>Brand</w:t>
      </w:r>
      <w:r>
        <w:rPr>
          <w:spacing w:val="-14"/>
          <w:sz w:val="24"/>
        </w:rPr>
        <w:t xml:space="preserve"> </w:t>
      </w:r>
      <w:r>
        <w:rPr>
          <w:sz w:val="24"/>
        </w:rPr>
        <w:t>Image,</w:t>
      </w:r>
      <w:r>
        <w:rPr>
          <w:spacing w:val="-10"/>
          <w:sz w:val="24"/>
        </w:rPr>
        <w:t xml:space="preserve"> </w:t>
      </w:r>
      <w:r>
        <w:rPr>
          <w:sz w:val="24"/>
        </w:rPr>
        <w:t>Viral</w:t>
      </w:r>
      <w:r>
        <w:rPr>
          <w:spacing w:val="-13"/>
          <w:sz w:val="24"/>
        </w:rPr>
        <w:t xml:space="preserve"> </w:t>
      </w:r>
      <w:r>
        <w:rPr>
          <w:sz w:val="24"/>
        </w:rPr>
        <w:t>Marketing</w:t>
      </w:r>
      <w:r>
        <w:rPr>
          <w:spacing w:val="-14"/>
          <w:sz w:val="24"/>
        </w:rPr>
        <w:t xml:space="preserve"> </w:t>
      </w:r>
      <w:r>
        <w:rPr>
          <w:sz w:val="24"/>
        </w:rPr>
        <w:t>dan</w:t>
      </w:r>
      <w:r>
        <w:rPr>
          <w:spacing w:val="-14"/>
          <w:sz w:val="24"/>
        </w:rPr>
        <w:t xml:space="preserve"> </w:t>
      </w:r>
      <w:r>
        <w:rPr>
          <w:sz w:val="24"/>
        </w:rPr>
        <w:t>Brand</w:t>
      </w:r>
      <w:r>
        <w:rPr>
          <w:spacing w:val="-12"/>
          <w:sz w:val="24"/>
        </w:rPr>
        <w:t xml:space="preserve"> </w:t>
      </w:r>
      <w:r>
        <w:rPr>
          <w:sz w:val="24"/>
        </w:rPr>
        <w:t>Awareness</w:t>
      </w:r>
      <w:r>
        <w:rPr>
          <w:spacing w:val="-13"/>
          <w:sz w:val="24"/>
        </w:rPr>
        <w:t xml:space="preserve"> </w:t>
      </w:r>
      <w:r>
        <w:rPr>
          <w:sz w:val="24"/>
        </w:rPr>
        <w:t>Terhadap</w:t>
      </w:r>
      <w:r>
        <w:rPr>
          <w:spacing w:val="-14"/>
          <w:sz w:val="24"/>
        </w:rPr>
        <w:t xml:space="preserve"> </w:t>
      </w:r>
      <w:r>
        <w:rPr>
          <w:sz w:val="24"/>
        </w:rPr>
        <w:t xml:space="preserve">Minat </w:t>
      </w:r>
      <w:r>
        <w:rPr>
          <w:spacing w:val="-4"/>
          <w:sz w:val="24"/>
        </w:rPr>
        <w:t>Beli</w:t>
      </w:r>
      <w:r>
        <w:rPr>
          <w:sz w:val="24"/>
        </w:rPr>
        <w:tab/>
      </w:r>
      <w:r>
        <w:rPr>
          <w:spacing w:val="-2"/>
          <w:sz w:val="24"/>
        </w:rPr>
        <w:t>Konsumen.</w:t>
      </w:r>
      <w:r>
        <w:rPr>
          <w:sz w:val="24"/>
        </w:rPr>
        <w:tab/>
      </w:r>
      <w:r>
        <w:rPr>
          <w:spacing w:val="-10"/>
          <w:sz w:val="24"/>
        </w:rPr>
        <w:t>J</w:t>
      </w:r>
      <w:r>
        <w:rPr>
          <w:sz w:val="24"/>
        </w:rPr>
        <w:tab/>
      </w:r>
      <w:r>
        <w:rPr>
          <w:spacing w:val="-4"/>
          <w:sz w:val="24"/>
        </w:rPr>
        <w:t>Ilmu</w:t>
      </w:r>
      <w:r>
        <w:rPr>
          <w:sz w:val="24"/>
        </w:rPr>
        <w:tab/>
      </w:r>
      <w:r>
        <w:rPr>
          <w:spacing w:val="-2"/>
          <w:sz w:val="24"/>
        </w:rPr>
        <w:t>Multidisplin</w:t>
      </w:r>
      <w:r>
        <w:rPr>
          <w:sz w:val="24"/>
        </w:rPr>
        <w:tab/>
      </w:r>
      <w:r>
        <w:rPr>
          <w:spacing w:val="-2"/>
          <w:sz w:val="24"/>
        </w:rPr>
        <w:t>2023;1:754–63. https://doi.org/10.38035/jim.v1i4.116.</w:t>
      </w:r>
    </w:p>
    <w:p w14:paraId="30AF51D6" w14:textId="77777777" w:rsidR="00C0551D" w:rsidRDefault="00C0551D" w:rsidP="00C0551D">
      <w:pPr>
        <w:pStyle w:val="ListParagraph"/>
        <w:widowControl w:val="0"/>
        <w:tabs>
          <w:tab w:val="left" w:pos="940"/>
          <w:tab w:val="left" w:pos="945"/>
        </w:tabs>
        <w:autoSpaceDE w:val="0"/>
        <w:autoSpaceDN w:val="0"/>
        <w:spacing w:before="202" w:after="0" w:line="237" w:lineRule="auto"/>
        <w:ind w:left="945" w:right="1432"/>
        <w:contextualSpacing w:val="0"/>
        <w:jc w:val="both"/>
        <w:rPr>
          <w:sz w:val="24"/>
        </w:rPr>
      </w:pPr>
    </w:p>
    <w:p w14:paraId="4EF87D9C" w14:textId="77777777" w:rsidR="00C0551D" w:rsidRPr="00D16B42" w:rsidRDefault="00C0551D">
      <w:pPr>
        <w:rPr>
          <w:rFonts w:ascii="Times New Roman" w:eastAsia="Times New Roman" w:hAnsi="Times New Roman" w:cs="Times New Roman"/>
          <w:b/>
          <w:sz w:val="24"/>
          <w:szCs w:val="24"/>
          <w:highlight w:val="yellow"/>
          <w:lang w:val="en-US"/>
        </w:rPr>
      </w:pPr>
    </w:p>
    <w:p w14:paraId="273C2FE6" w14:textId="77777777" w:rsidR="0074601F" w:rsidRPr="00D16B42" w:rsidRDefault="0074601F">
      <w:pPr>
        <w:widowControl w:val="0"/>
        <w:spacing w:line="240" w:lineRule="auto"/>
        <w:ind w:left="480" w:hanging="480"/>
        <w:jc w:val="both"/>
        <w:rPr>
          <w:rFonts w:ascii="Times New Roman" w:eastAsia="Times New Roman" w:hAnsi="Times New Roman" w:cs="Times New Roman"/>
          <w:b/>
          <w:sz w:val="24"/>
          <w:szCs w:val="24"/>
        </w:rPr>
      </w:pPr>
    </w:p>
    <w:sectPr w:rsidR="0074601F" w:rsidRPr="00D16B42" w:rsidSect="004E79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246" w:gutter="0"/>
      <w:pgNumType w:start="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EC55" w14:textId="77777777" w:rsidR="00E82D54" w:rsidRDefault="00E82D54">
      <w:pPr>
        <w:spacing w:after="0" w:line="240" w:lineRule="auto"/>
      </w:pPr>
      <w:r>
        <w:separator/>
      </w:r>
    </w:p>
  </w:endnote>
  <w:endnote w:type="continuationSeparator" w:id="0">
    <w:p w14:paraId="2B707A28" w14:textId="77777777" w:rsidR="00E82D54" w:rsidRDefault="00E8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B3EB" w14:textId="77777777" w:rsidR="004E79DC" w:rsidRDefault="004E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97753"/>
      <w:docPartObj>
        <w:docPartGallery w:val="Page Numbers (Bottom of Page)"/>
        <w:docPartUnique/>
      </w:docPartObj>
    </w:sdtPr>
    <w:sdtEndPr>
      <w:rPr>
        <w:noProof/>
      </w:rPr>
    </w:sdtEndPr>
    <w:sdtContent>
      <w:p w14:paraId="46DBCD47" w14:textId="68E9FC2E" w:rsidR="004E79DC" w:rsidRDefault="004E79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BABC0" w14:textId="77777777" w:rsidR="0074601F" w:rsidRDefault="0074601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5E34" w14:textId="77777777" w:rsidR="004E79DC" w:rsidRDefault="004E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8B93" w14:textId="77777777" w:rsidR="00E82D54" w:rsidRDefault="00E82D54">
      <w:pPr>
        <w:spacing w:after="0" w:line="240" w:lineRule="auto"/>
      </w:pPr>
      <w:r>
        <w:separator/>
      </w:r>
    </w:p>
  </w:footnote>
  <w:footnote w:type="continuationSeparator" w:id="0">
    <w:p w14:paraId="5207E552" w14:textId="77777777" w:rsidR="00E82D54" w:rsidRDefault="00E8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DEFB" w14:textId="77777777" w:rsidR="004E79DC" w:rsidRDefault="004E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09FE" w14:textId="77777777" w:rsidR="004E79DC" w:rsidRPr="006F6BE8" w:rsidRDefault="004E79DC" w:rsidP="004E79DC">
    <w:pPr>
      <w:pBdr>
        <w:top w:val="nil"/>
        <w:left w:val="nil"/>
        <w:bottom w:val="nil"/>
        <w:right w:val="nil"/>
        <w:between w:val="nil"/>
      </w:pBdr>
      <w:spacing w:after="120"/>
      <w:jc w:val="right"/>
      <w:rPr>
        <w:rFonts w:ascii="Times New Roman" w:eastAsia="Times New Roman" w:hAnsi="Times New Roman" w:cs="Times New Roman"/>
        <w:bCs/>
        <w:color w:val="000000"/>
        <w:sz w:val="28"/>
        <w:szCs w:val="28"/>
      </w:rPr>
    </w:pPr>
    <w:r w:rsidRPr="006F6BE8">
      <w:rPr>
        <w:rFonts w:ascii="Times New Roman" w:eastAsia="Times New Roman" w:hAnsi="Times New Roman" w:cs="Times New Roman"/>
        <w:bCs/>
        <w:sz w:val="28"/>
        <w:szCs w:val="28"/>
      </w:rPr>
      <w:t xml:space="preserve">Kilisuci </w:t>
    </w:r>
    <w:r w:rsidRPr="006F6BE8">
      <w:rPr>
        <w:rFonts w:ascii="Times New Roman" w:eastAsia="Times New Roman" w:hAnsi="Times New Roman" w:cs="Times New Roman"/>
        <w:bCs/>
        <w:color w:val="000000"/>
        <w:sz w:val="28"/>
        <w:szCs w:val="28"/>
      </w:rPr>
      <w:t>International Conference on Economic &amp; Business</w:t>
    </w:r>
    <w:r w:rsidRPr="006F6BE8">
      <w:rPr>
        <w:bCs/>
        <w:noProof/>
      </w:rPr>
      <w:drawing>
        <wp:anchor distT="114300" distB="114300" distL="114300" distR="114300" simplePos="0" relativeHeight="251659264" behindDoc="1" locked="0" layoutInCell="1" hidden="0" allowOverlap="1" wp14:anchorId="59605F4B" wp14:editId="61349583">
          <wp:simplePos x="0" y="0"/>
          <wp:positionH relativeFrom="column">
            <wp:posOffset>-495299</wp:posOffset>
          </wp:positionH>
          <wp:positionV relativeFrom="paragraph">
            <wp:posOffset>-104774</wp:posOffset>
          </wp:positionV>
          <wp:extent cx="1099553" cy="8404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553" cy="840423"/>
                  </a:xfrm>
                  <a:prstGeom prst="rect">
                    <a:avLst/>
                  </a:prstGeom>
                  <a:ln/>
                </pic:spPr>
              </pic:pic>
            </a:graphicData>
          </a:graphic>
        </wp:anchor>
      </w:drawing>
    </w:r>
  </w:p>
  <w:p w14:paraId="3EF508D3" w14:textId="77777777" w:rsidR="004E79DC" w:rsidRDefault="004E79DC" w:rsidP="004E79DC">
    <w:pPr>
      <w:pBdr>
        <w:top w:val="nil"/>
        <w:left w:val="nil"/>
        <w:bottom w:val="nil"/>
        <w:right w:val="nil"/>
        <w:between w:val="nil"/>
      </w:pBdr>
      <w:tabs>
        <w:tab w:val="center" w:pos="4513"/>
        <w:tab w:val="right" w:pos="9026"/>
        <w:tab w:val="left" w:pos="2580"/>
        <w:tab w:val="left" w:pos="2985"/>
      </w:tabs>
      <w:spacing w:after="12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Vol. 3 Tahun 2025</w:t>
    </w:r>
  </w:p>
  <w:p w14:paraId="51C35FB4" w14:textId="77777777" w:rsidR="0074601F" w:rsidRDefault="0074601F">
    <w:pPr>
      <w:pBdr>
        <w:top w:val="nil"/>
        <w:left w:val="nil"/>
        <w:bottom w:val="single" w:sz="4" w:space="17" w:color="A5A5A5"/>
        <w:right w:val="nil"/>
        <w:between w:val="nil"/>
      </w:pBdr>
      <w:tabs>
        <w:tab w:val="center" w:pos="4513"/>
        <w:tab w:val="right" w:pos="9026"/>
        <w:tab w:val="left" w:pos="2580"/>
        <w:tab w:val="left" w:pos="2985"/>
      </w:tabs>
      <w:spacing w:after="12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D0FF" w14:textId="77777777" w:rsidR="004E79DC" w:rsidRDefault="004E7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72A"/>
    <w:multiLevelType w:val="hybridMultilevel"/>
    <w:tmpl w:val="117883D2"/>
    <w:lvl w:ilvl="0" w:tplc="6F94E596">
      <w:start w:val="1"/>
      <w:numFmt w:val="decimal"/>
      <w:lvlText w:val="%1."/>
      <w:lvlJc w:val="left"/>
      <w:pPr>
        <w:ind w:left="912"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CAAB468">
      <w:start w:val="1"/>
      <w:numFmt w:val="lowerLetter"/>
      <w:lvlText w:val="%2)"/>
      <w:lvlJc w:val="left"/>
      <w:pPr>
        <w:ind w:left="914" w:hanging="248"/>
        <w:jc w:val="right"/>
      </w:pPr>
      <w:rPr>
        <w:rFonts w:hint="default"/>
        <w:spacing w:val="0"/>
        <w:w w:val="100"/>
        <w:lang w:val="en-US" w:eastAsia="en-US" w:bidi="ar-SA"/>
      </w:rPr>
    </w:lvl>
    <w:lvl w:ilvl="2" w:tplc="89260158">
      <w:numFmt w:val="bullet"/>
      <w:lvlText w:val="•"/>
      <w:lvlJc w:val="left"/>
      <w:pPr>
        <w:ind w:left="2891" w:hanging="248"/>
      </w:pPr>
      <w:rPr>
        <w:rFonts w:hint="default"/>
        <w:lang w:val="en-US" w:eastAsia="en-US" w:bidi="ar-SA"/>
      </w:rPr>
    </w:lvl>
    <w:lvl w:ilvl="3" w:tplc="DF22BEB4">
      <w:numFmt w:val="bullet"/>
      <w:lvlText w:val="•"/>
      <w:lvlJc w:val="left"/>
      <w:pPr>
        <w:ind w:left="3877" w:hanging="248"/>
      </w:pPr>
      <w:rPr>
        <w:rFonts w:hint="default"/>
        <w:lang w:val="en-US" w:eastAsia="en-US" w:bidi="ar-SA"/>
      </w:rPr>
    </w:lvl>
    <w:lvl w:ilvl="4" w:tplc="82965292">
      <w:numFmt w:val="bullet"/>
      <w:lvlText w:val="•"/>
      <w:lvlJc w:val="left"/>
      <w:pPr>
        <w:ind w:left="4863" w:hanging="248"/>
      </w:pPr>
      <w:rPr>
        <w:rFonts w:hint="default"/>
        <w:lang w:val="en-US" w:eastAsia="en-US" w:bidi="ar-SA"/>
      </w:rPr>
    </w:lvl>
    <w:lvl w:ilvl="5" w:tplc="3984FE16">
      <w:numFmt w:val="bullet"/>
      <w:lvlText w:val="•"/>
      <w:lvlJc w:val="left"/>
      <w:pPr>
        <w:ind w:left="5849" w:hanging="248"/>
      </w:pPr>
      <w:rPr>
        <w:rFonts w:hint="default"/>
        <w:lang w:val="en-US" w:eastAsia="en-US" w:bidi="ar-SA"/>
      </w:rPr>
    </w:lvl>
    <w:lvl w:ilvl="6" w:tplc="25602AFE">
      <w:numFmt w:val="bullet"/>
      <w:lvlText w:val="•"/>
      <w:lvlJc w:val="left"/>
      <w:pPr>
        <w:ind w:left="6834" w:hanging="248"/>
      </w:pPr>
      <w:rPr>
        <w:rFonts w:hint="default"/>
        <w:lang w:val="en-US" w:eastAsia="en-US" w:bidi="ar-SA"/>
      </w:rPr>
    </w:lvl>
    <w:lvl w:ilvl="7" w:tplc="D40AFB48">
      <w:numFmt w:val="bullet"/>
      <w:lvlText w:val="•"/>
      <w:lvlJc w:val="left"/>
      <w:pPr>
        <w:ind w:left="7820" w:hanging="248"/>
      </w:pPr>
      <w:rPr>
        <w:rFonts w:hint="default"/>
        <w:lang w:val="en-US" w:eastAsia="en-US" w:bidi="ar-SA"/>
      </w:rPr>
    </w:lvl>
    <w:lvl w:ilvl="8" w:tplc="A23AF504">
      <w:numFmt w:val="bullet"/>
      <w:lvlText w:val="•"/>
      <w:lvlJc w:val="left"/>
      <w:pPr>
        <w:ind w:left="8806" w:hanging="248"/>
      </w:pPr>
      <w:rPr>
        <w:rFonts w:hint="default"/>
        <w:lang w:val="en-US" w:eastAsia="en-US" w:bidi="ar-SA"/>
      </w:rPr>
    </w:lvl>
  </w:abstractNum>
  <w:abstractNum w:abstractNumId="1" w15:restartNumberingAfterBreak="0">
    <w:nsid w:val="080E382B"/>
    <w:multiLevelType w:val="hybridMultilevel"/>
    <w:tmpl w:val="225442E6"/>
    <w:lvl w:ilvl="0" w:tplc="F5844C68">
      <w:start w:val="1"/>
      <w:numFmt w:val="decimal"/>
      <w:lvlText w:val="%1."/>
      <w:lvlJc w:val="left"/>
      <w:pPr>
        <w:ind w:left="552"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8C96C2E4">
      <w:start w:val="1"/>
      <w:numFmt w:val="lowerLetter"/>
      <w:lvlText w:val="%2)"/>
      <w:lvlJc w:val="left"/>
      <w:pPr>
        <w:ind w:left="554"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2" w:tplc="345401E2">
      <w:start w:val="1"/>
      <w:numFmt w:val="lowerLetter"/>
      <w:lvlText w:val="%3."/>
      <w:lvlJc w:val="left"/>
      <w:pPr>
        <w:ind w:left="2405" w:hanging="207"/>
      </w:pPr>
      <w:rPr>
        <w:rFonts w:ascii="Arial MT" w:eastAsia="Arial MT" w:hAnsi="Arial MT" w:cs="Arial MT" w:hint="default"/>
        <w:b w:val="0"/>
        <w:bCs w:val="0"/>
        <w:i w:val="0"/>
        <w:iCs w:val="0"/>
        <w:color w:val="000004"/>
        <w:spacing w:val="0"/>
        <w:w w:val="100"/>
        <w:sz w:val="18"/>
        <w:szCs w:val="18"/>
        <w:lang w:val="en-US" w:eastAsia="en-US" w:bidi="ar-SA"/>
      </w:rPr>
    </w:lvl>
    <w:lvl w:ilvl="3" w:tplc="9548643A">
      <w:numFmt w:val="bullet"/>
      <w:lvlText w:val="•"/>
      <w:lvlJc w:val="left"/>
      <w:pPr>
        <w:ind w:left="4261" w:hanging="207"/>
      </w:pPr>
      <w:rPr>
        <w:rFonts w:hint="default"/>
        <w:lang w:val="en-US" w:eastAsia="en-US" w:bidi="ar-SA"/>
      </w:rPr>
    </w:lvl>
    <w:lvl w:ilvl="4" w:tplc="5E741EAE">
      <w:numFmt w:val="bullet"/>
      <w:lvlText w:val="•"/>
      <w:lvlJc w:val="left"/>
      <w:pPr>
        <w:ind w:left="5192" w:hanging="207"/>
      </w:pPr>
      <w:rPr>
        <w:rFonts w:hint="default"/>
        <w:lang w:val="en-US" w:eastAsia="en-US" w:bidi="ar-SA"/>
      </w:rPr>
    </w:lvl>
    <w:lvl w:ilvl="5" w:tplc="53A4329C">
      <w:numFmt w:val="bullet"/>
      <w:lvlText w:val="•"/>
      <w:lvlJc w:val="left"/>
      <w:pPr>
        <w:ind w:left="6123" w:hanging="207"/>
      </w:pPr>
      <w:rPr>
        <w:rFonts w:hint="default"/>
        <w:lang w:val="en-US" w:eastAsia="en-US" w:bidi="ar-SA"/>
      </w:rPr>
    </w:lvl>
    <w:lvl w:ilvl="6" w:tplc="F0D4933E">
      <w:numFmt w:val="bullet"/>
      <w:lvlText w:val="•"/>
      <w:lvlJc w:val="left"/>
      <w:pPr>
        <w:ind w:left="7054" w:hanging="207"/>
      </w:pPr>
      <w:rPr>
        <w:rFonts w:hint="default"/>
        <w:lang w:val="en-US" w:eastAsia="en-US" w:bidi="ar-SA"/>
      </w:rPr>
    </w:lvl>
    <w:lvl w:ilvl="7" w:tplc="24DEAEF4">
      <w:numFmt w:val="bullet"/>
      <w:lvlText w:val="•"/>
      <w:lvlJc w:val="left"/>
      <w:pPr>
        <w:ind w:left="7985" w:hanging="207"/>
      </w:pPr>
      <w:rPr>
        <w:rFonts w:hint="default"/>
        <w:lang w:val="en-US" w:eastAsia="en-US" w:bidi="ar-SA"/>
      </w:rPr>
    </w:lvl>
    <w:lvl w:ilvl="8" w:tplc="7480C174">
      <w:numFmt w:val="bullet"/>
      <w:lvlText w:val="•"/>
      <w:lvlJc w:val="left"/>
      <w:pPr>
        <w:ind w:left="8916" w:hanging="207"/>
      </w:pPr>
      <w:rPr>
        <w:rFonts w:hint="default"/>
        <w:lang w:val="en-US" w:eastAsia="en-US" w:bidi="ar-SA"/>
      </w:rPr>
    </w:lvl>
  </w:abstractNum>
  <w:abstractNum w:abstractNumId="2" w15:restartNumberingAfterBreak="0">
    <w:nsid w:val="245C136A"/>
    <w:multiLevelType w:val="hybridMultilevel"/>
    <w:tmpl w:val="F21EEBC6"/>
    <w:lvl w:ilvl="0" w:tplc="8CC6FBA6">
      <w:start w:val="1"/>
      <w:numFmt w:val="lowerLetter"/>
      <w:lvlText w:val="%1."/>
      <w:lvlJc w:val="left"/>
      <w:pPr>
        <w:ind w:left="573" w:hanging="204"/>
      </w:pPr>
      <w:rPr>
        <w:rFonts w:ascii="Arial MT" w:eastAsia="Arial MT" w:hAnsi="Arial MT" w:cs="Arial MT" w:hint="default"/>
        <w:b w:val="0"/>
        <w:bCs w:val="0"/>
        <w:i w:val="0"/>
        <w:iCs w:val="0"/>
        <w:color w:val="000004"/>
        <w:spacing w:val="0"/>
        <w:w w:val="100"/>
        <w:sz w:val="18"/>
        <w:szCs w:val="18"/>
        <w:lang w:val="en-US" w:eastAsia="en-US" w:bidi="ar-SA"/>
      </w:rPr>
    </w:lvl>
    <w:lvl w:ilvl="1" w:tplc="B4D28034">
      <w:numFmt w:val="bullet"/>
      <w:lvlText w:val="•"/>
      <w:lvlJc w:val="left"/>
      <w:pPr>
        <w:ind w:left="1599" w:hanging="204"/>
      </w:pPr>
      <w:rPr>
        <w:rFonts w:hint="default"/>
        <w:lang w:val="en-US" w:eastAsia="en-US" w:bidi="ar-SA"/>
      </w:rPr>
    </w:lvl>
    <w:lvl w:ilvl="2" w:tplc="AEE4E2E2">
      <w:numFmt w:val="bullet"/>
      <w:lvlText w:val="•"/>
      <w:lvlJc w:val="left"/>
      <w:pPr>
        <w:ind w:left="2619" w:hanging="204"/>
      </w:pPr>
      <w:rPr>
        <w:rFonts w:hint="default"/>
        <w:lang w:val="en-US" w:eastAsia="en-US" w:bidi="ar-SA"/>
      </w:rPr>
    </w:lvl>
    <w:lvl w:ilvl="3" w:tplc="9272A0CC">
      <w:numFmt w:val="bullet"/>
      <w:lvlText w:val="•"/>
      <w:lvlJc w:val="left"/>
      <w:pPr>
        <w:ind w:left="3639" w:hanging="204"/>
      </w:pPr>
      <w:rPr>
        <w:rFonts w:hint="default"/>
        <w:lang w:val="en-US" w:eastAsia="en-US" w:bidi="ar-SA"/>
      </w:rPr>
    </w:lvl>
    <w:lvl w:ilvl="4" w:tplc="38A450AE">
      <w:numFmt w:val="bullet"/>
      <w:lvlText w:val="•"/>
      <w:lvlJc w:val="left"/>
      <w:pPr>
        <w:ind w:left="4659" w:hanging="204"/>
      </w:pPr>
      <w:rPr>
        <w:rFonts w:hint="default"/>
        <w:lang w:val="en-US" w:eastAsia="en-US" w:bidi="ar-SA"/>
      </w:rPr>
    </w:lvl>
    <w:lvl w:ilvl="5" w:tplc="842C26A6">
      <w:numFmt w:val="bullet"/>
      <w:lvlText w:val="•"/>
      <w:lvlJc w:val="left"/>
      <w:pPr>
        <w:ind w:left="5679" w:hanging="204"/>
      </w:pPr>
      <w:rPr>
        <w:rFonts w:hint="default"/>
        <w:lang w:val="en-US" w:eastAsia="en-US" w:bidi="ar-SA"/>
      </w:rPr>
    </w:lvl>
    <w:lvl w:ilvl="6" w:tplc="04441EA6">
      <w:numFmt w:val="bullet"/>
      <w:lvlText w:val="•"/>
      <w:lvlJc w:val="left"/>
      <w:pPr>
        <w:ind w:left="6698" w:hanging="204"/>
      </w:pPr>
      <w:rPr>
        <w:rFonts w:hint="default"/>
        <w:lang w:val="en-US" w:eastAsia="en-US" w:bidi="ar-SA"/>
      </w:rPr>
    </w:lvl>
    <w:lvl w:ilvl="7" w:tplc="5100E968">
      <w:numFmt w:val="bullet"/>
      <w:lvlText w:val="•"/>
      <w:lvlJc w:val="left"/>
      <w:pPr>
        <w:ind w:left="7718" w:hanging="204"/>
      </w:pPr>
      <w:rPr>
        <w:rFonts w:hint="default"/>
        <w:lang w:val="en-US" w:eastAsia="en-US" w:bidi="ar-SA"/>
      </w:rPr>
    </w:lvl>
    <w:lvl w:ilvl="8" w:tplc="DDBAAFCA">
      <w:numFmt w:val="bullet"/>
      <w:lvlText w:val="•"/>
      <w:lvlJc w:val="left"/>
      <w:pPr>
        <w:ind w:left="8738" w:hanging="204"/>
      </w:pPr>
      <w:rPr>
        <w:rFonts w:hint="default"/>
        <w:lang w:val="en-US" w:eastAsia="en-US" w:bidi="ar-SA"/>
      </w:rPr>
    </w:lvl>
  </w:abstractNum>
  <w:abstractNum w:abstractNumId="3" w15:restartNumberingAfterBreak="0">
    <w:nsid w:val="26E96FCC"/>
    <w:multiLevelType w:val="multilevel"/>
    <w:tmpl w:val="8DF8C8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B6341C"/>
    <w:multiLevelType w:val="hybridMultilevel"/>
    <w:tmpl w:val="D21272C6"/>
    <w:lvl w:ilvl="0" w:tplc="6310D3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6E44A1"/>
    <w:multiLevelType w:val="multilevel"/>
    <w:tmpl w:val="20A6E5D8"/>
    <w:lvl w:ilvl="0">
      <w:start w:val="1"/>
      <w:numFmt w:val="decimal"/>
      <w:lvlText w:val="%1."/>
      <w:lvlJc w:val="left"/>
      <w:pPr>
        <w:ind w:left="45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9"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57" w:hanging="423"/>
      </w:pPr>
      <w:rPr>
        <w:rFonts w:hint="default"/>
        <w:lang w:val="en-US" w:eastAsia="en-US" w:bidi="ar-SA"/>
      </w:rPr>
    </w:lvl>
    <w:lvl w:ilvl="3">
      <w:numFmt w:val="bullet"/>
      <w:lvlText w:val="•"/>
      <w:lvlJc w:val="left"/>
      <w:pPr>
        <w:ind w:left="3235" w:hanging="423"/>
      </w:pPr>
      <w:rPr>
        <w:rFonts w:hint="default"/>
        <w:lang w:val="en-US" w:eastAsia="en-US" w:bidi="ar-SA"/>
      </w:rPr>
    </w:lvl>
    <w:lvl w:ilvl="4">
      <w:numFmt w:val="bullet"/>
      <w:lvlText w:val="•"/>
      <w:lvlJc w:val="left"/>
      <w:pPr>
        <w:ind w:left="4312" w:hanging="423"/>
      </w:pPr>
      <w:rPr>
        <w:rFonts w:hint="default"/>
        <w:lang w:val="en-US" w:eastAsia="en-US" w:bidi="ar-SA"/>
      </w:rPr>
    </w:lvl>
    <w:lvl w:ilvl="5">
      <w:numFmt w:val="bullet"/>
      <w:lvlText w:val="•"/>
      <w:lvlJc w:val="left"/>
      <w:pPr>
        <w:ind w:left="5390" w:hanging="423"/>
      </w:pPr>
      <w:rPr>
        <w:rFonts w:hint="default"/>
        <w:lang w:val="en-US" w:eastAsia="en-US" w:bidi="ar-SA"/>
      </w:rPr>
    </w:lvl>
    <w:lvl w:ilvl="6">
      <w:numFmt w:val="bullet"/>
      <w:lvlText w:val="•"/>
      <w:lvlJc w:val="left"/>
      <w:pPr>
        <w:ind w:left="6467" w:hanging="423"/>
      </w:pPr>
      <w:rPr>
        <w:rFonts w:hint="default"/>
        <w:lang w:val="en-US" w:eastAsia="en-US" w:bidi="ar-SA"/>
      </w:rPr>
    </w:lvl>
    <w:lvl w:ilvl="7">
      <w:numFmt w:val="bullet"/>
      <w:lvlText w:val="•"/>
      <w:lvlJc w:val="left"/>
      <w:pPr>
        <w:ind w:left="7545" w:hanging="423"/>
      </w:pPr>
      <w:rPr>
        <w:rFonts w:hint="default"/>
        <w:lang w:val="en-US" w:eastAsia="en-US" w:bidi="ar-SA"/>
      </w:rPr>
    </w:lvl>
    <w:lvl w:ilvl="8">
      <w:numFmt w:val="bullet"/>
      <w:lvlText w:val="•"/>
      <w:lvlJc w:val="left"/>
      <w:pPr>
        <w:ind w:left="8623" w:hanging="423"/>
      </w:pPr>
      <w:rPr>
        <w:rFonts w:hint="default"/>
        <w:lang w:val="en-US" w:eastAsia="en-US" w:bidi="ar-SA"/>
      </w:rPr>
    </w:lvl>
  </w:abstractNum>
  <w:abstractNum w:abstractNumId="6" w15:restartNumberingAfterBreak="0">
    <w:nsid w:val="696D48A4"/>
    <w:multiLevelType w:val="hybridMultilevel"/>
    <w:tmpl w:val="15ACCD3A"/>
    <w:lvl w:ilvl="0" w:tplc="E58CE7AC">
      <w:start w:val="1"/>
      <w:numFmt w:val="decimal"/>
      <w:lvlText w:val="%1."/>
      <w:lvlJc w:val="left"/>
      <w:pPr>
        <w:ind w:left="669" w:hanging="243"/>
        <w:jc w:val="right"/>
      </w:pPr>
      <w:rPr>
        <w:rFonts w:hint="default"/>
        <w:spacing w:val="0"/>
        <w:w w:val="100"/>
        <w:lang w:val="en-US" w:eastAsia="en-US" w:bidi="ar-SA"/>
      </w:rPr>
    </w:lvl>
    <w:lvl w:ilvl="1" w:tplc="4A6212F2">
      <w:start w:val="1"/>
      <w:numFmt w:val="lowerLetter"/>
      <w:lvlText w:val="%2."/>
      <w:lvlJc w:val="left"/>
      <w:pPr>
        <w:ind w:left="3905" w:hanging="197"/>
      </w:pPr>
      <w:rPr>
        <w:rFonts w:ascii="Arial MT" w:eastAsia="Arial MT" w:hAnsi="Arial MT" w:cs="Arial MT" w:hint="default"/>
        <w:b w:val="0"/>
        <w:bCs w:val="0"/>
        <w:i w:val="0"/>
        <w:iCs w:val="0"/>
        <w:color w:val="000004"/>
        <w:spacing w:val="0"/>
        <w:w w:val="100"/>
        <w:sz w:val="18"/>
        <w:szCs w:val="18"/>
        <w:lang w:val="en-US" w:eastAsia="en-US" w:bidi="ar-SA"/>
      </w:rPr>
    </w:lvl>
    <w:lvl w:ilvl="2" w:tplc="29201DBE">
      <w:numFmt w:val="bullet"/>
      <w:lvlText w:val="•"/>
      <w:lvlJc w:val="left"/>
      <w:pPr>
        <w:ind w:left="4664" w:hanging="197"/>
      </w:pPr>
      <w:rPr>
        <w:rFonts w:hint="default"/>
        <w:lang w:val="en-US" w:eastAsia="en-US" w:bidi="ar-SA"/>
      </w:rPr>
    </w:lvl>
    <w:lvl w:ilvl="3" w:tplc="60342DE0">
      <w:numFmt w:val="bullet"/>
      <w:lvlText w:val="•"/>
      <w:lvlJc w:val="left"/>
      <w:pPr>
        <w:ind w:left="5428" w:hanging="197"/>
      </w:pPr>
      <w:rPr>
        <w:rFonts w:hint="default"/>
        <w:lang w:val="en-US" w:eastAsia="en-US" w:bidi="ar-SA"/>
      </w:rPr>
    </w:lvl>
    <w:lvl w:ilvl="4" w:tplc="65B2E338">
      <w:numFmt w:val="bullet"/>
      <w:lvlText w:val="•"/>
      <w:lvlJc w:val="left"/>
      <w:pPr>
        <w:ind w:left="6192" w:hanging="197"/>
      </w:pPr>
      <w:rPr>
        <w:rFonts w:hint="default"/>
        <w:lang w:val="en-US" w:eastAsia="en-US" w:bidi="ar-SA"/>
      </w:rPr>
    </w:lvl>
    <w:lvl w:ilvl="5" w:tplc="8EA49364">
      <w:numFmt w:val="bullet"/>
      <w:lvlText w:val="•"/>
      <w:lvlJc w:val="left"/>
      <w:pPr>
        <w:ind w:left="6956" w:hanging="197"/>
      </w:pPr>
      <w:rPr>
        <w:rFonts w:hint="default"/>
        <w:lang w:val="en-US" w:eastAsia="en-US" w:bidi="ar-SA"/>
      </w:rPr>
    </w:lvl>
    <w:lvl w:ilvl="6" w:tplc="F94A15DE">
      <w:numFmt w:val="bullet"/>
      <w:lvlText w:val="•"/>
      <w:lvlJc w:val="left"/>
      <w:pPr>
        <w:ind w:left="7721" w:hanging="197"/>
      </w:pPr>
      <w:rPr>
        <w:rFonts w:hint="default"/>
        <w:lang w:val="en-US" w:eastAsia="en-US" w:bidi="ar-SA"/>
      </w:rPr>
    </w:lvl>
    <w:lvl w:ilvl="7" w:tplc="398ACD7E">
      <w:numFmt w:val="bullet"/>
      <w:lvlText w:val="•"/>
      <w:lvlJc w:val="left"/>
      <w:pPr>
        <w:ind w:left="8485" w:hanging="197"/>
      </w:pPr>
      <w:rPr>
        <w:rFonts w:hint="default"/>
        <w:lang w:val="en-US" w:eastAsia="en-US" w:bidi="ar-SA"/>
      </w:rPr>
    </w:lvl>
    <w:lvl w:ilvl="8" w:tplc="016CFDA8">
      <w:numFmt w:val="bullet"/>
      <w:lvlText w:val="•"/>
      <w:lvlJc w:val="left"/>
      <w:pPr>
        <w:ind w:left="9249" w:hanging="197"/>
      </w:pPr>
      <w:rPr>
        <w:rFonts w:hint="default"/>
        <w:lang w:val="en-US" w:eastAsia="en-US" w:bidi="ar-SA"/>
      </w:rPr>
    </w:lvl>
  </w:abstractNum>
  <w:abstractNum w:abstractNumId="7" w15:restartNumberingAfterBreak="0">
    <w:nsid w:val="7C791097"/>
    <w:multiLevelType w:val="hybridMultilevel"/>
    <w:tmpl w:val="5BCAD4E0"/>
    <w:lvl w:ilvl="0" w:tplc="2F86758C">
      <w:start w:val="1"/>
      <w:numFmt w:val="decimal"/>
      <w:lvlText w:val="[%1]"/>
      <w:lvlJc w:val="left"/>
      <w:pPr>
        <w:ind w:left="945" w:hanging="636"/>
      </w:pPr>
      <w:rPr>
        <w:rFonts w:ascii="Times New Roman" w:eastAsia="Times New Roman" w:hAnsi="Times New Roman" w:cs="Times New Roman" w:hint="default"/>
        <w:b w:val="0"/>
        <w:bCs w:val="0"/>
        <w:i w:val="0"/>
        <w:iCs w:val="0"/>
        <w:spacing w:val="0"/>
        <w:w w:val="100"/>
        <w:sz w:val="24"/>
        <w:szCs w:val="24"/>
        <w:lang w:val="en-US" w:eastAsia="en-US" w:bidi="ar-SA"/>
      </w:rPr>
    </w:lvl>
    <w:lvl w:ilvl="1" w:tplc="FD4E2126">
      <w:numFmt w:val="bullet"/>
      <w:lvlText w:val="•"/>
      <w:lvlJc w:val="left"/>
      <w:pPr>
        <w:ind w:left="1923" w:hanging="636"/>
      </w:pPr>
      <w:rPr>
        <w:rFonts w:hint="default"/>
        <w:lang w:val="en-US" w:eastAsia="en-US" w:bidi="ar-SA"/>
      </w:rPr>
    </w:lvl>
    <w:lvl w:ilvl="2" w:tplc="339A2042">
      <w:numFmt w:val="bullet"/>
      <w:lvlText w:val="•"/>
      <w:lvlJc w:val="left"/>
      <w:pPr>
        <w:ind w:left="2907" w:hanging="636"/>
      </w:pPr>
      <w:rPr>
        <w:rFonts w:hint="default"/>
        <w:lang w:val="en-US" w:eastAsia="en-US" w:bidi="ar-SA"/>
      </w:rPr>
    </w:lvl>
    <w:lvl w:ilvl="3" w:tplc="D73CAC22">
      <w:numFmt w:val="bullet"/>
      <w:lvlText w:val="•"/>
      <w:lvlJc w:val="left"/>
      <w:pPr>
        <w:ind w:left="3891" w:hanging="636"/>
      </w:pPr>
      <w:rPr>
        <w:rFonts w:hint="default"/>
        <w:lang w:val="en-US" w:eastAsia="en-US" w:bidi="ar-SA"/>
      </w:rPr>
    </w:lvl>
    <w:lvl w:ilvl="4" w:tplc="321602AA">
      <w:numFmt w:val="bullet"/>
      <w:lvlText w:val="•"/>
      <w:lvlJc w:val="left"/>
      <w:pPr>
        <w:ind w:left="4875" w:hanging="636"/>
      </w:pPr>
      <w:rPr>
        <w:rFonts w:hint="default"/>
        <w:lang w:val="en-US" w:eastAsia="en-US" w:bidi="ar-SA"/>
      </w:rPr>
    </w:lvl>
    <w:lvl w:ilvl="5" w:tplc="83C0D7FE">
      <w:numFmt w:val="bullet"/>
      <w:lvlText w:val="•"/>
      <w:lvlJc w:val="left"/>
      <w:pPr>
        <w:ind w:left="5859" w:hanging="636"/>
      </w:pPr>
      <w:rPr>
        <w:rFonts w:hint="default"/>
        <w:lang w:val="en-US" w:eastAsia="en-US" w:bidi="ar-SA"/>
      </w:rPr>
    </w:lvl>
    <w:lvl w:ilvl="6" w:tplc="A3441040">
      <w:numFmt w:val="bullet"/>
      <w:lvlText w:val="•"/>
      <w:lvlJc w:val="left"/>
      <w:pPr>
        <w:ind w:left="6842" w:hanging="636"/>
      </w:pPr>
      <w:rPr>
        <w:rFonts w:hint="default"/>
        <w:lang w:val="en-US" w:eastAsia="en-US" w:bidi="ar-SA"/>
      </w:rPr>
    </w:lvl>
    <w:lvl w:ilvl="7" w:tplc="B9A467DC">
      <w:numFmt w:val="bullet"/>
      <w:lvlText w:val="•"/>
      <w:lvlJc w:val="left"/>
      <w:pPr>
        <w:ind w:left="7826" w:hanging="636"/>
      </w:pPr>
      <w:rPr>
        <w:rFonts w:hint="default"/>
        <w:lang w:val="en-US" w:eastAsia="en-US" w:bidi="ar-SA"/>
      </w:rPr>
    </w:lvl>
    <w:lvl w:ilvl="8" w:tplc="C2A81E72">
      <w:numFmt w:val="bullet"/>
      <w:lvlText w:val="•"/>
      <w:lvlJc w:val="left"/>
      <w:pPr>
        <w:ind w:left="8810" w:hanging="636"/>
      </w:pPr>
      <w:rPr>
        <w:rFonts w:hint="default"/>
        <w:lang w:val="en-US" w:eastAsia="en-US" w:bidi="ar-SA"/>
      </w:rPr>
    </w:lvl>
  </w:abstractNum>
  <w:num w:numId="1" w16cid:durableId="1281650638">
    <w:abstractNumId w:val="3"/>
  </w:num>
  <w:num w:numId="2" w16cid:durableId="1181701835">
    <w:abstractNumId w:val="0"/>
  </w:num>
  <w:num w:numId="3" w16cid:durableId="917792464">
    <w:abstractNumId w:val="1"/>
  </w:num>
  <w:num w:numId="4" w16cid:durableId="784807768">
    <w:abstractNumId w:val="4"/>
  </w:num>
  <w:num w:numId="5" w16cid:durableId="421608211">
    <w:abstractNumId w:val="6"/>
  </w:num>
  <w:num w:numId="6" w16cid:durableId="1831629247">
    <w:abstractNumId w:val="2"/>
  </w:num>
  <w:num w:numId="7" w16cid:durableId="1582956610">
    <w:abstractNumId w:val="5"/>
  </w:num>
  <w:num w:numId="8" w16cid:durableId="20502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1F"/>
    <w:rsid w:val="000F7227"/>
    <w:rsid w:val="00123EAB"/>
    <w:rsid w:val="00192310"/>
    <w:rsid w:val="00472289"/>
    <w:rsid w:val="0047278E"/>
    <w:rsid w:val="004C412E"/>
    <w:rsid w:val="004E79DC"/>
    <w:rsid w:val="0052067D"/>
    <w:rsid w:val="005C0692"/>
    <w:rsid w:val="005E4130"/>
    <w:rsid w:val="0060688A"/>
    <w:rsid w:val="0067286F"/>
    <w:rsid w:val="006B6BBA"/>
    <w:rsid w:val="006E0AB8"/>
    <w:rsid w:val="0074601F"/>
    <w:rsid w:val="00787A22"/>
    <w:rsid w:val="00806DFD"/>
    <w:rsid w:val="008642E5"/>
    <w:rsid w:val="008C0F62"/>
    <w:rsid w:val="00A35634"/>
    <w:rsid w:val="00AD2B5E"/>
    <w:rsid w:val="00AE3E18"/>
    <w:rsid w:val="00AF52EA"/>
    <w:rsid w:val="00B61F13"/>
    <w:rsid w:val="00C00036"/>
    <w:rsid w:val="00C0551D"/>
    <w:rsid w:val="00CD1B3A"/>
    <w:rsid w:val="00D16B42"/>
    <w:rsid w:val="00DA262E"/>
    <w:rsid w:val="00E225D1"/>
    <w:rsid w:val="00E73895"/>
    <w:rsid w:val="00E82D54"/>
    <w:rsid w:val="00ED2921"/>
    <w:rsid w:val="00F273C4"/>
    <w:rsid w:val="00F851DA"/>
    <w:rsid w:val="00FD60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3C53"/>
  <w15:docId w15:val="{EA1D66F1-D368-4FF0-9FCD-1A0C776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03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0"/>
  </w:style>
  <w:style w:type="paragraph" w:styleId="Footer">
    <w:name w:val="footer"/>
    <w:basedOn w:val="Normal"/>
    <w:link w:val="FooterChar"/>
    <w:uiPriority w:val="99"/>
    <w:unhideWhenUsed/>
    <w:rsid w:val="00103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0"/>
  </w:style>
  <w:style w:type="paragraph" w:styleId="BalloonText">
    <w:name w:val="Balloon Text"/>
    <w:basedOn w:val="Normal"/>
    <w:link w:val="BalloonTextChar"/>
    <w:uiPriority w:val="99"/>
    <w:semiHidden/>
    <w:unhideWhenUsed/>
    <w:rsid w:val="0010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40"/>
    <w:rPr>
      <w:rFonts w:ascii="Tahoma" w:hAnsi="Tahoma" w:cs="Tahoma"/>
      <w:sz w:val="16"/>
      <w:szCs w:val="16"/>
    </w:rPr>
  </w:style>
  <w:style w:type="paragraph" w:customStyle="1" w:styleId="Body">
    <w:name w:val="Body"/>
    <w:rsid w:val="00103540"/>
    <w:pPr>
      <w:pBdr>
        <w:top w:val="nil"/>
        <w:left w:val="nil"/>
        <w:bottom w:val="nil"/>
        <w:right w:val="nil"/>
        <w:between w:val="nil"/>
        <w:bar w:val="nil"/>
      </w:pBdr>
      <w:spacing w:after="160" w:line="259" w:lineRule="auto"/>
    </w:pPr>
    <w:rPr>
      <w:color w:val="000000"/>
      <w:u w:color="000000"/>
      <w:bdr w:val="nil"/>
      <w:lang w:val="en-US"/>
    </w:rPr>
  </w:style>
  <w:style w:type="character" w:customStyle="1" w:styleId="Hyperlink0">
    <w:name w:val="Hyperlink.0"/>
    <w:rsid w:val="00103540"/>
    <w:rPr>
      <w:rFonts w:ascii="Cambria" w:eastAsia="Cambria" w:hAnsi="Cambria" w:cs="Cambria"/>
      <w:color w:val="0563C1"/>
      <w:sz w:val="24"/>
      <w:szCs w:val="24"/>
      <w:u w:val="single" w:color="0563C1"/>
    </w:rPr>
  </w:style>
  <w:style w:type="character" w:styleId="Hyperlink">
    <w:name w:val="Hyperlink"/>
    <w:basedOn w:val="DefaultParagraphFont"/>
    <w:uiPriority w:val="99"/>
    <w:unhideWhenUsed/>
    <w:rsid w:val="00541DA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styleId="UnresolvedMention">
    <w:name w:val="Unresolved Mention"/>
    <w:basedOn w:val="DefaultParagraphFont"/>
    <w:uiPriority w:val="99"/>
    <w:semiHidden/>
    <w:unhideWhenUsed/>
    <w:rsid w:val="006E5C06"/>
    <w:rPr>
      <w:color w:val="605E5C"/>
      <w:shd w:val="clear" w:color="auto" w:fill="E1DFDD"/>
    </w:r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115" w:type="dxa"/>
        <w:left w:w="115" w:type="dxa"/>
        <w:bottom w:w="115" w:type="dxa"/>
        <w:right w:w="115" w:type="dxa"/>
      </w:tblCellMar>
    </w:tblPr>
  </w:style>
  <w:style w:type="paragraph" w:customStyle="1" w:styleId="TableParagraph">
    <w:name w:val="Table Paragraph"/>
    <w:basedOn w:val="Normal"/>
    <w:uiPriority w:val="1"/>
    <w:qFormat/>
    <w:rsid w:val="0052067D"/>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odyText">
    <w:name w:val="Body Text"/>
    <w:basedOn w:val="Normal"/>
    <w:link w:val="BodyTextChar"/>
    <w:uiPriority w:val="1"/>
    <w:qFormat/>
    <w:rsid w:val="0047278E"/>
    <w:pPr>
      <w:widowControl w:val="0"/>
      <w:autoSpaceDE w:val="0"/>
      <w:autoSpaceDN w:val="0"/>
      <w:spacing w:after="0" w:line="240" w:lineRule="auto"/>
      <w:ind w:left="307"/>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7278E"/>
    <w:rPr>
      <w:rFonts w:ascii="Times New Roman" w:eastAsia="Times New Roman" w:hAnsi="Times New Roman" w:cs="Times New Roman"/>
      <w:sz w:val="24"/>
      <w:szCs w:val="24"/>
      <w:lang w:val="en-US" w:eastAsia="en-US"/>
    </w:rPr>
  </w:style>
  <w:style w:type="paragraph" w:styleId="ListParagraph">
    <w:name w:val="List Paragraph"/>
    <w:aliases w:val="skripsi,Body Text Char1,Char Char2,List Paragraph2,List Paragraph1,Body of text,Body of text+1,Body of text+2,Body of text+3,List Paragraph11,Medium Grid 1 - Accent 21,Colorful List - Accent 11,Body of textCxSp"/>
    <w:basedOn w:val="Normal"/>
    <w:link w:val="ListParagraphChar"/>
    <w:uiPriority w:val="1"/>
    <w:qFormat/>
    <w:rsid w:val="0047278E"/>
    <w:pPr>
      <w:ind w:left="720"/>
      <w:contextualSpacing/>
    </w:pPr>
  </w:style>
  <w:style w:type="character" w:customStyle="1" w:styleId="ListParagraphChar">
    <w:name w:val="List Paragraph Char"/>
    <w:aliases w:val="skripsi Char,Body Text Char1 Char,Char Char2 Char,List Paragraph2 Char,List Paragraph1 Char,Body of text Char,Body of text+1 Char,Body of text+2 Char,Body of text+3 Char,List Paragraph11 Char,Medium Grid 1 - Accent 21 Char"/>
    <w:link w:val="ListParagraph"/>
    <w:uiPriority w:val="1"/>
    <w:qFormat/>
    <w:locked/>
    <w:rsid w:val="008C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yuneira.9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yahparamithakdr@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egzgG95rYC3zemCS/KdJ4aHoA==">AMUW2mXy7tffeMsWnvw6HGC1bskKvkoni0xk/b9rRPWPNgkgoEMQu507xqCY4U/UhWOKkAMSuGY+ZT2G9X9WbSFT+0uQYXGrRGCy3Y3kwywcHxd92Dd1g87CED6uaUJD0dSKJlsVKL46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Nama penulis. (Tahun). Judul. JURNAL NUSANTARA APLIKASI MANAJEMEN BISNIS, Vol(No). https://doi.org/10.29407/nusamba.xxxx.xxxx</dc:creator>
  <cp:lastModifiedBy>user</cp:lastModifiedBy>
  <cp:revision>4</cp:revision>
  <dcterms:created xsi:type="dcterms:W3CDTF">2025-04-30T07:31:00Z</dcterms:created>
  <dcterms:modified xsi:type="dcterms:W3CDTF">2025-05-10T07:35:00Z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1ce12645-5395-3968-a80b-a892776b9a03</vt:lpwstr>
  </property>
  <property fmtid="{D5CDD505-2E9C-101B-9397-08002B2CF9AE}" pid="4" name="Mendeley Citation Style_1">
    <vt:lpwstr>http://www.zotero.org/styles/elsevier-vancouver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